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AFC78" w14:textId="03503CA9" w:rsidR="002D260D" w:rsidRDefault="002D260D" w:rsidP="00BF01EF">
      <w:pPr>
        <w:spacing w:after="120"/>
        <w:rPr>
          <w:rFonts w:ascii="Rockwell" w:eastAsia="Cambria" w:hAnsi="Rockwell" w:cs="Calibri Light"/>
          <w:color w:val="26664E"/>
          <w:sz w:val="40"/>
          <w:szCs w:val="40"/>
        </w:rPr>
      </w:pPr>
      <w:r w:rsidRPr="75885DD8">
        <w:rPr>
          <w:rFonts w:ascii="Rockwell" w:eastAsia="Cambria" w:hAnsi="Rockwell" w:cs="Calibri Light"/>
          <w:color w:val="26664E"/>
          <w:sz w:val="40"/>
          <w:szCs w:val="40"/>
        </w:rPr>
        <w:t>Request for Advice</w:t>
      </w:r>
      <w:r w:rsidR="00AB3089" w:rsidRPr="75885DD8">
        <w:rPr>
          <w:rFonts w:ascii="Rockwell" w:eastAsia="Cambria" w:hAnsi="Rockwell" w:cs="Calibri Light"/>
          <w:color w:val="26664E"/>
          <w:sz w:val="40"/>
          <w:szCs w:val="40"/>
        </w:rPr>
        <w:t xml:space="preserve">: </w:t>
      </w:r>
      <w:r w:rsidR="00737725" w:rsidRPr="75885DD8">
        <w:rPr>
          <w:rFonts w:ascii="Rockwell" w:eastAsia="Cambria" w:hAnsi="Rockwell" w:cs="Calibri Light"/>
          <w:color w:val="26664E"/>
          <w:sz w:val="40"/>
          <w:szCs w:val="40"/>
        </w:rPr>
        <w:t xml:space="preserve">Prescribed Public </w:t>
      </w:r>
      <w:r w:rsidR="194BB23B" w:rsidRPr="75885DD8">
        <w:rPr>
          <w:rFonts w:ascii="Rockwell" w:eastAsia="Cambria" w:hAnsi="Rockwell" w:cs="Calibri Light"/>
          <w:color w:val="26664E"/>
          <w:sz w:val="40"/>
          <w:szCs w:val="40"/>
        </w:rPr>
        <w:t>Entity Executive</w:t>
      </w:r>
      <w:r w:rsidRPr="75885DD8">
        <w:rPr>
          <w:rFonts w:ascii="Rockwell" w:eastAsia="Cambria" w:hAnsi="Rockwell" w:cs="Calibri Light"/>
          <w:color w:val="26664E"/>
          <w:sz w:val="40"/>
          <w:szCs w:val="40"/>
        </w:rPr>
        <w:t xml:space="preserve"> Officers</w:t>
      </w:r>
    </w:p>
    <w:p w14:paraId="799E17A5" w14:textId="766A08D7" w:rsidR="002D260D" w:rsidRPr="00301C3B" w:rsidRDefault="00AB3089" w:rsidP="00C91222">
      <w:pPr>
        <w:spacing w:before="360" w:after="360"/>
        <w:rPr>
          <w:sz w:val="30"/>
          <w:szCs w:val="30"/>
        </w:rPr>
      </w:pPr>
      <w:r w:rsidRPr="00301C3B">
        <w:rPr>
          <w:rFonts w:ascii="Rockwell" w:eastAsia="Cambria" w:hAnsi="Rockwell" w:cs="Calibri Light"/>
          <w:i/>
          <w:iCs/>
          <w:color w:val="26664E"/>
          <w:sz w:val="30"/>
          <w:szCs w:val="30"/>
        </w:rPr>
        <w:t>Form A: N</w:t>
      </w:r>
      <w:r w:rsidR="00E06453" w:rsidRPr="00301C3B">
        <w:rPr>
          <w:rFonts w:ascii="Rockwell" w:eastAsia="Cambria" w:hAnsi="Rockwell" w:cs="Calibri Light"/>
          <w:i/>
          <w:iCs/>
          <w:color w:val="26664E"/>
          <w:sz w:val="30"/>
          <w:szCs w:val="30"/>
        </w:rPr>
        <w:t xml:space="preserve">ew appointment </w:t>
      </w:r>
      <w:r w:rsidR="00301C3B" w:rsidRPr="00301C3B">
        <w:rPr>
          <w:rFonts w:ascii="Rockwell" w:eastAsia="Cambria" w:hAnsi="Rockwell" w:cs="Calibri Light"/>
          <w:i/>
          <w:iCs/>
          <w:color w:val="26664E"/>
          <w:sz w:val="30"/>
          <w:szCs w:val="30"/>
        </w:rPr>
        <w:t>(</w:t>
      </w:r>
      <w:r w:rsidR="00D04DAB">
        <w:rPr>
          <w:rFonts w:ascii="Rockwell" w:eastAsia="Cambria" w:hAnsi="Rockwell" w:cs="Calibri Light"/>
          <w:i/>
          <w:iCs/>
          <w:color w:val="26664E"/>
          <w:sz w:val="30"/>
          <w:szCs w:val="30"/>
        </w:rPr>
        <w:t>executive</w:t>
      </w:r>
      <w:r w:rsidR="00E06453" w:rsidRPr="00301C3B">
        <w:rPr>
          <w:rFonts w:ascii="Rockwell" w:eastAsia="Cambria" w:hAnsi="Rockwell" w:cs="Calibri Light"/>
          <w:i/>
          <w:iCs/>
          <w:color w:val="26664E"/>
          <w:sz w:val="30"/>
          <w:szCs w:val="30"/>
        </w:rPr>
        <w:t xml:space="preserve"> yet to be identified</w:t>
      </w:r>
      <w:r w:rsidR="00301C3B" w:rsidRPr="00301C3B">
        <w:rPr>
          <w:rFonts w:ascii="Rockwell" w:eastAsia="Cambria" w:hAnsi="Rockwell" w:cs="Calibri Light"/>
          <w:i/>
          <w:iCs/>
          <w:color w:val="26664E"/>
          <w:sz w:val="30"/>
          <w:szCs w:val="30"/>
        </w:rPr>
        <w:t>)</w:t>
      </w:r>
    </w:p>
    <w:p w14:paraId="4C20FF68" w14:textId="09CDD6B9" w:rsidR="00CF01E9" w:rsidRDefault="000A592D" w:rsidP="00301C3B">
      <w:pPr>
        <w:spacing w:before="200" w:after="20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This form should be used </w:t>
      </w:r>
      <w:r w:rsidR="00CF01E9">
        <w:rPr>
          <w:rFonts w:eastAsia="Times New Roman"/>
          <w:b/>
          <w:bCs/>
        </w:rPr>
        <w:t xml:space="preserve">to request </w:t>
      </w:r>
      <w:r w:rsidR="00AB3E3B">
        <w:rPr>
          <w:rFonts w:eastAsia="Times New Roman"/>
          <w:b/>
          <w:bCs/>
        </w:rPr>
        <w:t xml:space="preserve">the Tribunal’s </w:t>
      </w:r>
      <w:r w:rsidR="00CF01E9">
        <w:rPr>
          <w:rFonts w:eastAsia="Times New Roman"/>
          <w:b/>
          <w:bCs/>
        </w:rPr>
        <w:t xml:space="preserve">advice </w:t>
      </w:r>
      <w:r w:rsidR="00301C3B">
        <w:rPr>
          <w:rFonts w:eastAsia="Times New Roman"/>
          <w:b/>
          <w:bCs/>
        </w:rPr>
        <w:t>about</w:t>
      </w:r>
      <w:r>
        <w:rPr>
          <w:rFonts w:eastAsia="Times New Roman"/>
          <w:b/>
          <w:bCs/>
        </w:rPr>
        <w:t xml:space="preserve"> remunerat</w:t>
      </w:r>
      <w:r w:rsidR="00301C3B">
        <w:rPr>
          <w:rFonts w:eastAsia="Times New Roman"/>
          <w:b/>
          <w:bCs/>
        </w:rPr>
        <w:t>ing</w:t>
      </w:r>
      <w:r>
        <w:rPr>
          <w:rFonts w:eastAsia="Times New Roman"/>
          <w:b/>
          <w:bCs/>
        </w:rPr>
        <w:t xml:space="preserve"> a </w:t>
      </w:r>
      <w:r w:rsidR="00737725">
        <w:rPr>
          <w:rFonts w:eastAsia="Times New Roman"/>
          <w:b/>
          <w:bCs/>
        </w:rPr>
        <w:t>public entity</w:t>
      </w:r>
      <w:r>
        <w:rPr>
          <w:rFonts w:eastAsia="Times New Roman"/>
          <w:b/>
          <w:bCs/>
        </w:rPr>
        <w:t xml:space="preserve"> executive </w:t>
      </w:r>
      <w:r w:rsidR="00C244C6" w:rsidRPr="00F04E08">
        <w:rPr>
          <w:rFonts w:eastAsia="Times New Roman"/>
          <w:b/>
          <w:bCs/>
          <w:u w:val="single"/>
        </w:rPr>
        <w:t>position</w:t>
      </w:r>
      <w:r>
        <w:rPr>
          <w:rFonts w:eastAsia="Times New Roman"/>
          <w:b/>
          <w:bCs/>
        </w:rPr>
        <w:t xml:space="preserve"> above the maximum of </w:t>
      </w:r>
      <w:r w:rsidR="00C20A40">
        <w:rPr>
          <w:rFonts w:eastAsia="Times New Roman"/>
          <w:b/>
          <w:bCs/>
        </w:rPr>
        <w:t>the relevant</w:t>
      </w:r>
      <w:r>
        <w:rPr>
          <w:rFonts w:eastAsia="Times New Roman"/>
          <w:b/>
          <w:bCs/>
        </w:rPr>
        <w:t xml:space="preserve"> remuneration </w:t>
      </w:r>
      <w:r w:rsidR="00E06453">
        <w:rPr>
          <w:rFonts w:eastAsia="Times New Roman"/>
          <w:b/>
          <w:bCs/>
        </w:rPr>
        <w:t>band</w:t>
      </w:r>
      <w:r>
        <w:rPr>
          <w:rFonts w:eastAsia="Times New Roman"/>
          <w:b/>
          <w:bCs/>
        </w:rPr>
        <w:t xml:space="preserve"> in circumstances where </w:t>
      </w:r>
      <w:r w:rsidR="003D5FA4">
        <w:rPr>
          <w:rFonts w:eastAsia="Times New Roman"/>
          <w:b/>
          <w:bCs/>
        </w:rPr>
        <w:t>the</w:t>
      </w:r>
      <w:r w:rsidR="00E06453">
        <w:rPr>
          <w:rFonts w:eastAsia="Times New Roman"/>
          <w:b/>
          <w:bCs/>
        </w:rPr>
        <w:t xml:space="preserve"> </w:t>
      </w:r>
      <w:r w:rsidR="009A415A">
        <w:rPr>
          <w:rFonts w:eastAsia="Times New Roman"/>
          <w:b/>
          <w:bCs/>
        </w:rPr>
        <w:t>proposed executive</w:t>
      </w:r>
      <w:r w:rsidR="00301C3B">
        <w:rPr>
          <w:rFonts w:eastAsia="Times New Roman"/>
          <w:b/>
          <w:bCs/>
        </w:rPr>
        <w:t xml:space="preserve"> is yet to be identified</w:t>
      </w:r>
      <w:r w:rsidR="001F220E">
        <w:rPr>
          <w:rFonts w:eastAsia="Times New Roman"/>
          <w:b/>
          <w:bCs/>
        </w:rPr>
        <w:t>;</w:t>
      </w:r>
      <w:r w:rsidR="00AE49B4" w:rsidDel="001F220E">
        <w:rPr>
          <w:rFonts w:eastAsia="Times New Roman"/>
          <w:b/>
          <w:bCs/>
        </w:rPr>
        <w:t xml:space="preserve"> </w:t>
      </w:r>
      <w:r w:rsidR="001F220E">
        <w:rPr>
          <w:rFonts w:eastAsia="Times New Roman"/>
          <w:b/>
          <w:bCs/>
        </w:rPr>
        <w:t xml:space="preserve">for </w:t>
      </w:r>
      <w:r w:rsidR="00AE49B4">
        <w:rPr>
          <w:rFonts w:eastAsia="Times New Roman"/>
          <w:b/>
          <w:bCs/>
        </w:rPr>
        <w:t>example, where a recruitment process has not yet commenced.</w:t>
      </w:r>
      <w:r w:rsidR="00D800BC">
        <w:rPr>
          <w:rFonts w:eastAsia="Times New Roman"/>
          <w:b/>
          <w:bCs/>
        </w:rPr>
        <w:t xml:space="preserve"> Employers </w:t>
      </w:r>
      <w:r w:rsidR="004316E9">
        <w:rPr>
          <w:rFonts w:eastAsia="Times New Roman"/>
          <w:b/>
          <w:bCs/>
        </w:rPr>
        <w:t>should</w:t>
      </w:r>
      <w:r w:rsidR="00D800BC">
        <w:rPr>
          <w:rFonts w:eastAsia="Times New Roman"/>
          <w:b/>
          <w:bCs/>
        </w:rPr>
        <w:t xml:space="preserve"> seek the Tribunal’s advice prior to commencing a recruitment process for the position.</w:t>
      </w:r>
    </w:p>
    <w:p w14:paraId="182ADEAD" w14:textId="59958506" w:rsidR="003D215B" w:rsidRPr="00516895" w:rsidRDefault="003D215B" w:rsidP="00301C3B">
      <w:pPr>
        <w:spacing w:before="200" w:after="20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To request </w:t>
      </w:r>
      <w:r w:rsidRPr="00516895">
        <w:rPr>
          <w:rFonts w:eastAsia="Times New Roman"/>
          <w:b/>
          <w:bCs/>
        </w:rPr>
        <w:t xml:space="preserve">the Tribunal’s advice where </w:t>
      </w:r>
      <w:r w:rsidR="003D5FA4" w:rsidRPr="00516895">
        <w:rPr>
          <w:rFonts w:eastAsia="Times New Roman"/>
          <w:b/>
          <w:bCs/>
        </w:rPr>
        <w:t xml:space="preserve">the </w:t>
      </w:r>
      <w:r w:rsidR="009A415A" w:rsidRPr="00516895">
        <w:rPr>
          <w:rFonts w:eastAsia="Times New Roman"/>
          <w:b/>
          <w:bCs/>
        </w:rPr>
        <w:t>proposed executive has been</w:t>
      </w:r>
      <w:r w:rsidRPr="00516895">
        <w:rPr>
          <w:rFonts w:eastAsia="Times New Roman"/>
          <w:b/>
          <w:bCs/>
        </w:rPr>
        <w:t xml:space="preserve"> identified, please use Form B.</w:t>
      </w:r>
    </w:p>
    <w:p w14:paraId="6B70A326" w14:textId="1C58E0EB" w:rsidR="00E06453" w:rsidRPr="00516895" w:rsidRDefault="00E06453" w:rsidP="00301C3B">
      <w:pPr>
        <w:spacing w:before="200" w:after="200" w:line="240" w:lineRule="auto"/>
        <w:rPr>
          <w:rFonts w:eastAsia="Times New Roman"/>
          <w:i/>
          <w:iCs/>
        </w:rPr>
      </w:pPr>
      <w:r w:rsidRPr="00516895">
        <w:rPr>
          <w:rFonts w:eastAsia="Times New Roman"/>
        </w:rPr>
        <w:t>The functions and powers of the Victorian Independent Remuneration Tribunal (</w:t>
      </w:r>
      <w:r w:rsidRPr="00516895">
        <w:rPr>
          <w:rFonts w:eastAsia="Times New Roman"/>
          <w:b/>
          <w:bCs/>
        </w:rPr>
        <w:t>Tribunal</w:t>
      </w:r>
      <w:r w:rsidRPr="00516895">
        <w:rPr>
          <w:rFonts w:eastAsia="Times New Roman"/>
        </w:rPr>
        <w:t xml:space="preserve">) include providing </w:t>
      </w:r>
      <w:r w:rsidRPr="00516895">
        <w:rPr>
          <w:rFonts w:eastAsia="Times New Roman"/>
          <w:color w:val="000000" w:themeColor="text1"/>
        </w:rPr>
        <w:t xml:space="preserve">advice in relation to proposals </w:t>
      </w:r>
      <w:r w:rsidRPr="00516895">
        <w:rPr>
          <w:rFonts w:eastAsia="Times New Roman"/>
        </w:rPr>
        <w:t xml:space="preserve">to remunerate </w:t>
      </w:r>
      <w:r w:rsidR="00AE127E" w:rsidRPr="00516895">
        <w:rPr>
          <w:rFonts w:eastAsia="Times New Roman"/>
        </w:rPr>
        <w:t>executives in prescribed public entities</w:t>
      </w:r>
      <w:r w:rsidRPr="00516895">
        <w:rPr>
          <w:rFonts w:eastAsia="Times New Roman"/>
        </w:rPr>
        <w:t xml:space="preserve"> above the relevant remuneration band.</w:t>
      </w:r>
    </w:p>
    <w:p w14:paraId="1F6E8CF5" w14:textId="497C4B97" w:rsidR="00E06453" w:rsidRPr="00516895" w:rsidRDefault="00E06453" w:rsidP="00301C3B">
      <w:pPr>
        <w:spacing w:before="200" w:after="200" w:line="240" w:lineRule="auto"/>
      </w:pPr>
      <w:r w:rsidRPr="00516895">
        <w:t xml:space="preserve">The Tribunal </w:t>
      </w:r>
      <w:r w:rsidR="00AE127E" w:rsidRPr="00516895">
        <w:t xml:space="preserve">has </w:t>
      </w:r>
      <w:proofErr w:type="gramStart"/>
      <w:r w:rsidRPr="00516895">
        <w:t>made a Determination</w:t>
      </w:r>
      <w:proofErr w:type="gramEnd"/>
      <w:r w:rsidRPr="00516895">
        <w:t xml:space="preserve"> setting the values of remuneration bands</w:t>
      </w:r>
      <w:r w:rsidR="00B2348E" w:rsidRPr="00516895">
        <w:t xml:space="preserve"> for executives employed in prescribed public entities</w:t>
      </w:r>
      <w:r w:rsidRPr="00516895">
        <w:t xml:space="preserve">. </w:t>
      </w:r>
    </w:p>
    <w:p w14:paraId="056EC26E" w14:textId="3A835E2A" w:rsidR="000A592D" w:rsidRPr="00516895" w:rsidRDefault="000A592D" w:rsidP="00301C3B">
      <w:pPr>
        <w:spacing w:before="200" w:after="200" w:line="240" w:lineRule="auto"/>
      </w:pPr>
      <w:r w:rsidRPr="00516895">
        <w:t xml:space="preserve">The Tribunal has approved this application form to be used to seek </w:t>
      </w:r>
      <w:r w:rsidR="00C20A40" w:rsidRPr="00516895">
        <w:t>its</w:t>
      </w:r>
      <w:r w:rsidRPr="00516895">
        <w:t xml:space="preserve"> advice in relation to a proposal </w:t>
      </w:r>
      <w:r w:rsidR="00043206" w:rsidRPr="00516895">
        <w:t xml:space="preserve">to offer </w:t>
      </w:r>
      <w:r w:rsidR="004F392A" w:rsidRPr="00516895">
        <w:t xml:space="preserve">a total </w:t>
      </w:r>
      <w:r w:rsidR="00AB3E3B" w:rsidRPr="00516895">
        <w:t>remuneration</w:t>
      </w:r>
      <w:r w:rsidR="004F392A" w:rsidRPr="00516895">
        <w:t xml:space="preserve"> package (TRP)</w:t>
      </w:r>
      <w:r w:rsidR="00AB3E3B" w:rsidRPr="00516895">
        <w:t xml:space="preserve">, or </w:t>
      </w:r>
      <w:r w:rsidR="00043206" w:rsidRPr="00516895">
        <w:t xml:space="preserve">a </w:t>
      </w:r>
      <w:r w:rsidR="004F392A" w:rsidRPr="00516895">
        <w:t>TRP</w:t>
      </w:r>
      <w:r w:rsidR="00043206" w:rsidRPr="00516895">
        <w:t xml:space="preserve"> range</w:t>
      </w:r>
      <w:r w:rsidR="00AB3E3B" w:rsidRPr="00516895">
        <w:t>,</w:t>
      </w:r>
      <w:r w:rsidR="00043206" w:rsidRPr="00516895">
        <w:t xml:space="preserve"> above the maximum of the relevant band</w:t>
      </w:r>
      <w:r w:rsidRPr="00516895">
        <w:t xml:space="preserve">. </w:t>
      </w:r>
      <w:r w:rsidR="00385493">
        <w:t xml:space="preserve">Employers should submit the form and seek the Tribunal’s advice prior to commencing the </w:t>
      </w:r>
      <w:r w:rsidR="00C759B2">
        <w:t xml:space="preserve">recruitment process, although this form may be submitted at any time prior to finalising the employment agreement with the executive. </w:t>
      </w:r>
    </w:p>
    <w:p w14:paraId="565BFBC6" w14:textId="118A3D13" w:rsidR="006F1C41" w:rsidRPr="006F1C41" w:rsidRDefault="006F1C41" w:rsidP="00301C3B">
      <w:pPr>
        <w:spacing w:before="200" w:after="200" w:line="240" w:lineRule="auto"/>
      </w:pPr>
      <w:r w:rsidRPr="00516895">
        <w:t xml:space="preserve">Once </w:t>
      </w:r>
      <w:r w:rsidR="00F92673" w:rsidRPr="00516895">
        <w:t>an</w:t>
      </w:r>
      <w:r w:rsidRPr="00516895">
        <w:t xml:space="preserve"> employer receives the Tribunal’s advice, the TRP advised can be used to commence or finalise a recruitment process. This means that once </w:t>
      </w:r>
      <w:r w:rsidR="00F92673" w:rsidRPr="00516895">
        <w:t>an</w:t>
      </w:r>
      <w:r w:rsidRPr="00516895">
        <w:t xml:space="preserve"> executive is identified, </w:t>
      </w:r>
      <w:r w:rsidR="00F92673" w:rsidRPr="00516895">
        <w:t>an</w:t>
      </w:r>
      <w:r w:rsidRPr="00516895">
        <w:t xml:space="preserve"> employer is not required to again seek the Tribunal’s advice to appoint the executive, provided the executive is remunerated </w:t>
      </w:r>
      <w:r w:rsidR="00531F18">
        <w:t xml:space="preserve">at </w:t>
      </w:r>
      <w:r w:rsidRPr="00516895">
        <w:t>equal to or less than the TRP</w:t>
      </w:r>
      <w:r w:rsidRPr="006F1C41">
        <w:t xml:space="preserve"> (or TRP range) advised by the Tribunal for the position</w:t>
      </w:r>
      <w:r>
        <w:t>.</w:t>
      </w:r>
      <w:r w:rsidRPr="006F1C41">
        <w:t xml:space="preserve"> </w:t>
      </w:r>
    </w:p>
    <w:p w14:paraId="29E7B6E9" w14:textId="27ADD396" w:rsidR="004E18E3" w:rsidRDefault="00155534" w:rsidP="00301C3B">
      <w:pPr>
        <w:spacing w:before="200" w:after="200" w:line="240" w:lineRule="auto"/>
      </w:pPr>
      <w:r>
        <w:t xml:space="preserve">It is expected that requests for advice </w:t>
      </w:r>
      <w:r w:rsidR="00AB3E3B">
        <w:t>to pay above the band</w:t>
      </w:r>
      <w:r w:rsidR="00230C8D">
        <w:t xml:space="preserve"> </w:t>
      </w:r>
      <w:r w:rsidR="00531F18">
        <w:t>will</w:t>
      </w:r>
      <w:r>
        <w:t xml:space="preserve"> only be made in exceptional circumstances</w:t>
      </w:r>
      <w:r w:rsidR="001F220E">
        <w:t>;</w:t>
      </w:r>
      <w:r w:rsidR="00230C8D" w:rsidDel="001F220E">
        <w:t xml:space="preserve"> </w:t>
      </w:r>
      <w:r w:rsidR="001F220E">
        <w:t xml:space="preserve">for </w:t>
      </w:r>
      <w:r w:rsidR="00230C8D">
        <w:t xml:space="preserve">example, where there is </w:t>
      </w:r>
      <w:r w:rsidR="00CF01E9">
        <w:t>demonstrated</w:t>
      </w:r>
      <w:r w:rsidR="00230C8D">
        <w:t xml:space="preserve"> evidence of market pressures </w:t>
      </w:r>
      <w:r w:rsidR="004C7220">
        <w:t xml:space="preserve">to pay above the band </w:t>
      </w:r>
      <w:proofErr w:type="gramStart"/>
      <w:r w:rsidR="004C7220">
        <w:t xml:space="preserve">in order </w:t>
      </w:r>
      <w:r w:rsidR="00230C8D">
        <w:t>to</w:t>
      </w:r>
      <w:proofErr w:type="gramEnd"/>
      <w:r w:rsidR="00230C8D">
        <w:t xml:space="preserve"> recruit a suitable </w:t>
      </w:r>
      <w:r w:rsidR="0064147F">
        <w:t>executive</w:t>
      </w:r>
      <w:r w:rsidR="00230C8D">
        <w:t>.</w:t>
      </w:r>
      <w:r w:rsidR="00516895">
        <w:t xml:space="preserve"> As a</w:t>
      </w:r>
      <w:r w:rsidR="00230C8D">
        <w:t xml:space="preserve"> </w:t>
      </w:r>
      <w:r w:rsidR="00516895" w:rsidRPr="00516895">
        <w:t>threshold decision, employers should first ensure the position is appropriately classified in line with the Public Entity Executive Classification Framework administered by the Victorian Public Sector Commission.</w:t>
      </w:r>
    </w:p>
    <w:p w14:paraId="44093E3A" w14:textId="71A82D93" w:rsidR="00A10C34" w:rsidRDefault="00AE10B5" w:rsidP="00301C3B">
      <w:pPr>
        <w:spacing w:before="200" w:after="200" w:line="240" w:lineRule="auto"/>
      </w:pPr>
      <w:r w:rsidRPr="0624AF10">
        <w:rPr>
          <w:rFonts w:cs="Calibri"/>
        </w:rPr>
        <w:t>To support greater transparency, accountability and evidence-based decision-making in relation to remuneration arrangements</w:t>
      </w:r>
      <w:r>
        <w:t xml:space="preserve">, </w:t>
      </w:r>
      <w:r w:rsidR="00A10C34">
        <w:t>the Tribunal intends to publish the advice</w:t>
      </w:r>
      <w:r w:rsidR="00516291">
        <w:t xml:space="preserve"> it provides under section 37 of the</w:t>
      </w:r>
      <w:r w:rsidR="00516291" w:rsidRPr="0624AF10">
        <w:rPr>
          <w:i/>
          <w:iCs/>
        </w:rPr>
        <w:t xml:space="preserve"> Victorian Independent Remuneration Tribunal and Improving Parliamentary Standards Act 2019 </w:t>
      </w:r>
      <w:r w:rsidR="00516291">
        <w:t>(Vic)</w:t>
      </w:r>
      <w:r w:rsidR="00516291" w:rsidRPr="0624AF10">
        <w:rPr>
          <w:i/>
          <w:iCs/>
        </w:rPr>
        <w:t xml:space="preserve"> </w:t>
      </w:r>
      <w:r w:rsidR="00A10C34">
        <w:t xml:space="preserve">on its </w:t>
      </w:r>
      <w:hyperlink r:id="rId12">
        <w:r w:rsidR="00A10C34" w:rsidRPr="0624AF10">
          <w:rPr>
            <w:rStyle w:val="Hyperlink"/>
          </w:rPr>
          <w:t>website</w:t>
        </w:r>
      </w:hyperlink>
      <w:r w:rsidR="001F220E">
        <w:t xml:space="preserve"> within 10 business days of the advice being communicated to the employer.</w:t>
      </w:r>
      <w:r w:rsidR="00A10C34">
        <w:t xml:space="preserve"> </w:t>
      </w:r>
      <w:r w:rsidR="001F220E">
        <w:t xml:space="preserve">The advice will be published </w:t>
      </w:r>
      <w:r w:rsidR="00A10C34">
        <w:t xml:space="preserve">with </w:t>
      </w:r>
      <w:r w:rsidR="00043206">
        <w:t>one modification</w:t>
      </w:r>
      <w:r w:rsidR="001F220E">
        <w:t xml:space="preserve"> -</w:t>
      </w:r>
      <w:r w:rsidR="00516291" w:rsidDel="001F220E">
        <w:t xml:space="preserve"> </w:t>
      </w:r>
      <w:r w:rsidR="001F220E">
        <w:t xml:space="preserve">the </w:t>
      </w:r>
      <w:r w:rsidR="00516291">
        <w:t xml:space="preserve">advice as published on the Tribunal’s website will not </w:t>
      </w:r>
      <w:r w:rsidR="00AD686E">
        <w:t>state</w:t>
      </w:r>
      <w:r w:rsidR="00A10C34">
        <w:t xml:space="preserve"> the </w:t>
      </w:r>
      <w:r w:rsidR="00CF01E9">
        <w:t xml:space="preserve">employer’s proposed </w:t>
      </w:r>
      <w:r w:rsidR="00541817">
        <w:t>TRP</w:t>
      </w:r>
      <w:r w:rsidR="00761AFA">
        <w:t xml:space="preserve"> or the TRPs of other executives in the organisation, which </w:t>
      </w:r>
      <w:r w:rsidR="3C910928">
        <w:t>an</w:t>
      </w:r>
      <w:r w:rsidR="00761AFA">
        <w:t xml:space="preserve"> </w:t>
      </w:r>
      <w:r w:rsidR="2E0803DE">
        <w:t>employer may provide to the Tribunal as supporting evidence</w:t>
      </w:r>
      <w:r w:rsidR="001F220E">
        <w:t>.</w:t>
      </w:r>
      <w:r w:rsidR="00A10C34">
        <w:t xml:space="preserve"> Periodic summaries of th</w:t>
      </w:r>
      <w:r w:rsidR="00DC188F">
        <w:t>e</w:t>
      </w:r>
      <w:r w:rsidR="00A10C34">
        <w:t xml:space="preserve"> advice</w:t>
      </w:r>
      <w:r w:rsidR="00516291">
        <w:t>s of the Tribunal</w:t>
      </w:r>
      <w:r w:rsidR="00A10C34">
        <w:t xml:space="preserve"> may also be published (such as </w:t>
      </w:r>
      <w:r w:rsidR="00DC188F">
        <w:t xml:space="preserve">in </w:t>
      </w:r>
      <w:r w:rsidR="00A10C34">
        <w:t>the Tribunal’s annual report).</w:t>
      </w:r>
      <w:r w:rsidR="00516291">
        <w:t xml:space="preserve"> These summaries will also not </w:t>
      </w:r>
      <w:r w:rsidR="00EA7277">
        <w:t>state</w:t>
      </w:r>
      <w:r w:rsidR="00043206">
        <w:t xml:space="preserve"> the</w:t>
      </w:r>
      <w:r w:rsidR="00516291">
        <w:t xml:space="preserve"> </w:t>
      </w:r>
      <w:r w:rsidR="00C3422D">
        <w:t xml:space="preserve">employer’s </w:t>
      </w:r>
      <w:r w:rsidR="00516291">
        <w:t xml:space="preserve">proposed </w:t>
      </w:r>
      <w:r w:rsidR="00541817">
        <w:t>TRP</w:t>
      </w:r>
      <w:r w:rsidR="00CF01E9">
        <w:t>.</w:t>
      </w:r>
    </w:p>
    <w:p w14:paraId="1EB35B9F" w14:textId="77777777" w:rsidR="00C244C6" w:rsidRDefault="00C244C6">
      <w:r>
        <w:br w:type="page"/>
      </w:r>
    </w:p>
    <w:p w14:paraId="38F825F6" w14:textId="25050035" w:rsidR="006F1C41" w:rsidRPr="004D50C8" w:rsidRDefault="006F1C41" w:rsidP="00F92673">
      <w:pPr>
        <w:spacing w:before="240" w:after="200" w:line="240" w:lineRule="auto"/>
        <w:rPr>
          <w:rFonts w:ascii="Rockwell" w:eastAsia="Cambria" w:hAnsi="Rockwell" w:cs="Calibri Light"/>
          <w:color w:val="26664E"/>
          <w:sz w:val="30"/>
          <w:szCs w:val="30"/>
        </w:rPr>
      </w:pPr>
      <w:r w:rsidRPr="004D50C8">
        <w:rPr>
          <w:rFonts w:ascii="Rockwell" w:eastAsia="Cambria" w:hAnsi="Rockwell" w:cs="Calibri Light"/>
          <w:color w:val="26664E"/>
          <w:sz w:val="30"/>
          <w:szCs w:val="30"/>
        </w:rPr>
        <w:lastRenderedPageBreak/>
        <w:t>Instructions for completing this form</w:t>
      </w:r>
    </w:p>
    <w:p w14:paraId="1E04CB4E" w14:textId="3AAA4369" w:rsidR="006F1C41" w:rsidRPr="00EF5890" w:rsidRDefault="006F1C41" w:rsidP="00EF5890">
      <w:pPr>
        <w:spacing w:before="200" w:after="200" w:line="240" w:lineRule="auto"/>
        <w:rPr>
          <w:color w:val="000000" w:themeColor="text1"/>
        </w:rPr>
      </w:pPr>
      <w:proofErr w:type="gramStart"/>
      <w:r>
        <w:t>In order for</w:t>
      </w:r>
      <w:proofErr w:type="gramEnd"/>
      <w:r>
        <w:t xml:space="preserve"> the Tribunal to consider the proposal and provide advice</w:t>
      </w:r>
      <w:r w:rsidR="00761AFA">
        <w:t>,</w:t>
      </w:r>
      <w:r>
        <w:t xml:space="preserve"> the employer must complete and sign this form. </w:t>
      </w:r>
      <w:r>
        <w:rPr>
          <w:color w:val="000000" w:themeColor="text1"/>
        </w:rPr>
        <w:t xml:space="preserve">Section 5 requires the authorising employer’s signature to request advice from the Tribunal. </w:t>
      </w:r>
    </w:p>
    <w:p w14:paraId="673A5C55" w14:textId="78061FF4" w:rsidR="00C803C6" w:rsidRPr="004D50C8" w:rsidRDefault="00C803C6" w:rsidP="00C91222">
      <w:pPr>
        <w:spacing w:before="360" w:after="240"/>
        <w:rPr>
          <w:rFonts w:ascii="Rockwell" w:eastAsia="Cambria" w:hAnsi="Rockwell" w:cs="Calibri Light"/>
          <w:color w:val="26664E"/>
          <w:sz w:val="30"/>
          <w:szCs w:val="30"/>
        </w:rPr>
      </w:pP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Section </w:t>
      </w:r>
      <w:r w:rsidR="00804232" w:rsidRPr="004D50C8">
        <w:rPr>
          <w:rFonts w:ascii="Rockwell" w:eastAsia="Cambria" w:hAnsi="Rockwell" w:cs="Calibri Light"/>
          <w:color w:val="26664E"/>
          <w:sz w:val="30"/>
          <w:szCs w:val="30"/>
        </w:rPr>
        <w:t>1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: </w:t>
      </w:r>
      <w:r w:rsidR="00B61925"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Core information about the </w:t>
      </w:r>
      <w:r w:rsidR="00043206">
        <w:rPr>
          <w:rFonts w:ascii="Rockwell" w:eastAsia="Cambria" w:hAnsi="Rockwell" w:cs="Calibri Light"/>
          <w:color w:val="26664E"/>
          <w:sz w:val="30"/>
          <w:szCs w:val="30"/>
        </w:rPr>
        <w:t xml:space="preserve">executive </w:t>
      </w:r>
      <w:r w:rsidR="00471D3A">
        <w:rPr>
          <w:rFonts w:ascii="Rockwell" w:eastAsia="Cambria" w:hAnsi="Rockwell" w:cs="Calibri Light"/>
          <w:color w:val="26664E"/>
          <w:sz w:val="30"/>
          <w:szCs w:val="30"/>
        </w:rPr>
        <w:t>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1AFA" w14:paraId="71E036BD" w14:textId="77777777" w:rsidTr="004C7220">
        <w:tc>
          <w:tcPr>
            <w:tcW w:w="4508" w:type="dxa"/>
          </w:tcPr>
          <w:p w14:paraId="5BB5CED0" w14:textId="68EC91FF" w:rsidR="00761AFA" w:rsidRPr="00B61925" w:rsidRDefault="00761AFA" w:rsidP="00761AFA">
            <w:pPr>
              <w:spacing w:before="120" w:after="120"/>
              <w:rPr>
                <w:b/>
                <w:bCs/>
              </w:rPr>
            </w:pPr>
            <w:permStart w:id="1617520382" w:edGrp="everyone" w:colFirst="1" w:colLast="1"/>
            <w:r>
              <w:rPr>
                <w:b/>
                <w:bCs/>
              </w:rPr>
              <w:t>Executive position title</w:t>
            </w:r>
          </w:p>
        </w:tc>
        <w:tc>
          <w:tcPr>
            <w:tcW w:w="4508" w:type="dxa"/>
          </w:tcPr>
          <w:p w14:paraId="68CBEA16" w14:textId="7C63D4B1" w:rsidR="00761AFA" w:rsidRDefault="00761AFA" w:rsidP="00761AFA">
            <w:pPr>
              <w:spacing w:before="120" w:after="120"/>
            </w:pPr>
          </w:p>
        </w:tc>
      </w:tr>
      <w:tr w:rsidR="00761AFA" w14:paraId="189E1CD7" w14:textId="77777777" w:rsidTr="004C7220">
        <w:tc>
          <w:tcPr>
            <w:tcW w:w="4508" w:type="dxa"/>
          </w:tcPr>
          <w:p w14:paraId="0676F173" w14:textId="268F842F" w:rsidR="00761AFA" w:rsidRDefault="00761AFA" w:rsidP="00761AFA">
            <w:pPr>
              <w:spacing w:before="120" w:after="120"/>
              <w:rPr>
                <w:b/>
                <w:bCs/>
              </w:rPr>
            </w:pPr>
            <w:permStart w:id="1832083635" w:edGrp="everyone" w:colFirst="1" w:colLast="1"/>
            <w:permEnd w:id="1617520382"/>
            <w:r>
              <w:rPr>
                <w:b/>
                <w:bCs/>
              </w:rPr>
              <w:t xml:space="preserve">Employing </w:t>
            </w:r>
            <w:r w:rsidR="00343470">
              <w:rPr>
                <w:b/>
                <w:bCs/>
              </w:rPr>
              <w:t>public entity</w:t>
            </w:r>
            <w:r>
              <w:rPr>
                <w:b/>
                <w:bCs/>
              </w:rPr>
              <w:t xml:space="preserve"> body</w:t>
            </w:r>
          </w:p>
        </w:tc>
        <w:tc>
          <w:tcPr>
            <w:tcW w:w="4508" w:type="dxa"/>
          </w:tcPr>
          <w:p w14:paraId="1C197B5B" w14:textId="1CE372AE" w:rsidR="00761AFA" w:rsidRDefault="00761AFA" w:rsidP="00761AFA">
            <w:pPr>
              <w:spacing w:before="120" w:after="120"/>
            </w:pPr>
          </w:p>
        </w:tc>
      </w:tr>
      <w:tr w:rsidR="00761AFA" w14:paraId="07224FB0" w14:textId="77777777" w:rsidTr="004C7220">
        <w:tc>
          <w:tcPr>
            <w:tcW w:w="4508" w:type="dxa"/>
          </w:tcPr>
          <w:p w14:paraId="1D3331C5" w14:textId="7624537C" w:rsidR="00761AFA" w:rsidRDefault="00761AFA" w:rsidP="00761AFA">
            <w:pPr>
              <w:spacing w:before="120" w:after="120"/>
              <w:rPr>
                <w:b/>
                <w:highlight w:val="green"/>
              </w:rPr>
            </w:pPr>
            <w:permStart w:id="537165672" w:edGrp="everyone" w:colFirst="1" w:colLast="1"/>
            <w:permEnd w:id="1832083635"/>
            <w:r>
              <w:rPr>
                <w:b/>
              </w:rPr>
              <w:t>Relevant</w:t>
            </w:r>
            <w:r w:rsidRPr="008F7BC4">
              <w:rPr>
                <w:b/>
              </w:rPr>
              <w:t xml:space="preserve"> remuneration band</w:t>
            </w:r>
          </w:p>
        </w:tc>
        <w:tc>
          <w:tcPr>
            <w:tcW w:w="4508" w:type="dxa"/>
          </w:tcPr>
          <w:p w14:paraId="500912C8" w14:textId="5CB331BC" w:rsidR="00761AFA" w:rsidRDefault="00761AFA" w:rsidP="00761AFA">
            <w:pPr>
              <w:spacing w:before="120" w:after="120"/>
            </w:pPr>
          </w:p>
        </w:tc>
      </w:tr>
      <w:tr w:rsidR="00761AFA" w14:paraId="0A07FC4F" w14:textId="77777777" w:rsidTr="004C7220">
        <w:tc>
          <w:tcPr>
            <w:tcW w:w="4508" w:type="dxa"/>
          </w:tcPr>
          <w:p w14:paraId="5ADEA2CD" w14:textId="618A3FFE" w:rsidR="00761AFA" w:rsidRPr="00B61925" w:rsidRDefault="00761AFA" w:rsidP="00761AFA">
            <w:pPr>
              <w:spacing w:before="120" w:after="120"/>
              <w:rPr>
                <w:b/>
                <w:bCs/>
              </w:rPr>
            </w:pPr>
            <w:permStart w:id="28671097" w:edGrp="everyone" w:colFirst="1" w:colLast="1"/>
            <w:permEnd w:id="537165672"/>
            <w:r>
              <w:rPr>
                <w:b/>
                <w:bCs/>
              </w:rPr>
              <w:t>P</w:t>
            </w:r>
            <w:r w:rsidR="00343470">
              <w:rPr>
                <w:b/>
                <w:bCs/>
              </w:rPr>
              <w:t>ublic entity</w:t>
            </w:r>
            <w:r>
              <w:rPr>
                <w:b/>
                <w:bCs/>
              </w:rPr>
              <w:t xml:space="preserve"> executive classification framework result </w:t>
            </w:r>
            <w:r w:rsidR="003041EF">
              <w:rPr>
                <w:b/>
                <w:bCs/>
              </w:rPr>
              <w:t>(mandatory)</w:t>
            </w:r>
          </w:p>
        </w:tc>
        <w:tc>
          <w:tcPr>
            <w:tcW w:w="4508" w:type="dxa"/>
          </w:tcPr>
          <w:p w14:paraId="2A188736" w14:textId="6187DFCC" w:rsidR="00761AFA" w:rsidRDefault="00761AFA" w:rsidP="00761AFA">
            <w:pPr>
              <w:spacing w:before="120" w:after="120"/>
            </w:pPr>
          </w:p>
        </w:tc>
      </w:tr>
      <w:tr w:rsidR="00343470" w14:paraId="14964C06" w14:textId="77777777" w:rsidTr="004C7220">
        <w:tc>
          <w:tcPr>
            <w:tcW w:w="4508" w:type="dxa"/>
          </w:tcPr>
          <w:p w14:paraId="456DA4F1" w14:textId="0F6ACEEB" w:rsidR="00343470" w:rsidDel="00761AFA" w:rsidRDefault="00343470" w:rsidP="00343470">
            <w:pPr>
              <w:spacing w:before="120" w:after="120"/>
              <w:rPr>
                <w:b/>
                <w:bCs/>
              </w:rPr>
            </w:pPr>
            <w:permStart w:id="792214372" w:edGrp="everyone" w:colFirst="1" w:colLast="1"/>
            <w:permEnd w:id="28671097"/>
            <w:r w:rsidRPr="00B61925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TRP or TRP range</w:t>
            </w:r>
          </w:p>
        </w:tc>
        <w:tc>
          <w:tcPr>
            <w:tcW w:w="4508" w:type="dxa"/>
          </w:tcPr>
          <w:p w14:paraId="1A5D9E80" w14:textId="32F311E1" w:rsidR="00343470" w:rsidRDefault="00FA2CDF" w:rsidP="00343470">
            <w:pPr>
              <w:spacing w:before="120" w:after="120"/>
            </w:pPr>
            <w:r>
              <w:t>$</w:t>
            </w:r>
          </w:p>
        </w:tc>
      </w:tr>
      <w:tr w:rsidR="00343470" w14:paraId="74D64C65" w14:textId="77777777" w:rsidTr="004C7220">
        <w:tc>
          <w:tcPr>
            <w:tcW w:w="4508" w:type="dxa"/>
          </w:tcPr>
          <w:p w14:paraId="627EDE6E" w14:textId="42D34E80" w:rsidR="00343470" w:rsidRPr="00516895" w:rsidDel="00761AFA" w:rsidRDefault="00343470" w:rsidP="00343470">
            <w:pPr>
              <w:spacing w:before="120" w:after="120"/>
              <w:rPr>
                <w:b/>
                <w:bCs/>
              </w:rPr>
            </w:pPr>
            <w:permStart w:id="814954276" w:edGrp="everyone" w:colFirst="1" w:colLast="1"/>
            <w:permEnd w:id="792214372"/>
            <w:r w:rsidRPr="00516895">
              <w:rPr>
                <w:b/>
                <w:bCs/>
              </w:rPr>
              <w:t xml:space="preserve">TRP of previous incumbent </w:t>
            </w:r>
            <w:r w:rsidR="001F220E">
              <w:rPr>
                <w:b/>
                <w:bCs/>
              </w:rPr>
              <w:t>(</w:t>
            </w:r>
            <w:r w:rsidR="009B3FB1">
              <w:rPr>
                <w:b/>
                <w:bCs/>
              </w:rPr>
              <w:t>and any bonus payment</w:t>
            </w:r>
            <w:r w:rsidR="00BB4D57">
              <w:rPr>
                <w:b/>
                <w:bCs/>
              </w:rPr>
              <w:t>s</w:t>
            </w:r>
            <w:r w:rsidR="009B3FB1">
              <w:rPr>
                <w:b/>
                <w:bCs/>
              </w:rPr>
              <w:t xml:space="preserve"> </w:t>
            </w:r>
            <w:r w:rsidRPr="00516895">
              <w:rPr>
                <w:b/>
                <w:bCs/>
              </w:rPr>
              <w:t xml:space="preserve">if </w:t>
            </w:r>
            <w:r w:rsidR="001F220E">
              <w:rPr>
                <w:b/>
                <w:bCs/>
              </w:rPr>
              <w:t>applicable</w:t>
            </w:r>
            <w:r w:rsidRPr="00516895" w:rsidDel="001F220E">
              <w:rPr>
                <w:b/>
                <w:bCs/>
              </w:rPr>
              <w:t>)</w:t>
            </w:r>
          </w:p>
        </w:tc>
        <w:tc>
          <w:tcPr>
            <w:tcW w:w="4508" w:type="dxa"/>
          </w:tcPr>
          <w:p w14:paraId="382815BA" w14:textId="7E157447" w:rsidR="00343470" w:rsidRDefault="00FA2CDF" w:rsidP="00343470">
            <w:pPr>
              <w:spacing w:before="120" w:after="120"/>
            </w:pPr>
            <w:r>
              <w:t>$</w:t>
            </w:r>
          </w:p>
        </w:tc>
      </w:tr>
      <w:tr w:rsidR="00343470" w14:paraId="37586257" w14:textId="77777777" w:rsidTr="004C7220">
        <w:tc>
          <w:tcPr>
            <w:tcW w:w="4508" w:type="dxa"/>
          </w:tcPr>
          <w:p w14:paraId="600579B9" w14:textId="6B58C7E2" w:rsidR="00343470" w:rsidRPr="009B4D5B" w:rsidDel="00761AFA" w:rsidRDefault="00343470" w:rsidP="00343470">
            <w:pPr>
              <w:spacing w:before="120" w:after="120"/>
              <w:rPr>
                <w:b/>
                <w:bCs/>
              </w:rPr>
            </w:pPr>
            <w:permStart w:id="2040675938" w:edGrp="everyone" w:colFirst="1" w:colLast="1"/>
            <w:permEnd w:id="814954276"/>
            <w:r w:rsidRPr="009B4D5B">
              <w:rPr>
                <w:b/>
                <w:bCs/>
              </w:rPr>
              <w:t xml:space="preserve">Explanation </w:t>
            </w:r>
            <w:r w:rsidR="00B2348E" w:rsidRPr="009B4D5B">
              <w:rPr>
                <w:b/>
                <w:bCs/>
              </w:rPr>
              <w:t>of</w:t>
            </w:r>
            <w:r w:rsidRPr="009B4D5B">
              <w:rPr>
                <w:b/>
                <w:bCs/>
              </w:rPr>
              <w:t xml:space="preserve"> the</w:t>
            </w:r>
            <w:r w:rsidR="007F3A1A">
              <w:rPr>
                <w:b/>
                <w:bCs/>
              </w:rPr>
              <w:t xml:space="preserve"> </w:t>
            </w:r>
            <w:r w:rsidR="007F3A1A" w:rsidRPr="0AA6A030">
              <w:rPr>
                <w:b/>
              </w:rPr>
              <w:t>proposed</w:t>
            </w:r>
            <w:r w:rsidRPr="009B4D5B">
              <w:rPr>
                <w:b/>
                <w:bCs/>
              </w:rPr>
              <w:t xml:space="preserve"> recruitment process</w:t>
            </w:r>
            <w:r w:rsidR="00531F18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2EB6EA26" w14:textId="5622D17D" w:rsidR="00093FD1" w:rsidRDefault="00093FD1" w:rsidP="00343470">
            <w:pPr>
              <w:spacing w:before="120" w:after="120"/>
            </w:pPr>
          </w:p>
          <w:p w14:paraId="7EA4B2F7" w14:textId="2F3EB330" w:rsidR="00093FD1" w:rsidRDefault="00093FD1" w:rsidP="00343470">
            <w:pPr>
              <w:spacing w:before="120" w:after="120"/>
            </w:pPr>
          </w:p>
          <w:p w14:paraId="136D13EE" w14:textId="77777777" w:rsidR="00093FD1" w:rsidRDefault="00093FD1" w:rsidP="00343470">
            <w:pPr>
              <w:spacing w:before="120" w:after="120"/>
            </w:pPr>
          </w:p>
          <w:p w14:paraId="4D1B9CBA" w14:textId="3A418554" w:rsidR="00093FD1" w:rsidRDefault="00093FD1" w:rsidP="00343470">
            <w:pPr>
              <w:spacing w:before="120" w:after="120"/>
            </w:pPr>
          </w:p>
        </w:tc>
      </w:tr>
      <w:tr w:rsidR="00343470" w14:paraId="4C1EA1B4" w14:textId="77777777" w:rsidTr="004C7220">
        <w:tc>
          <w:tcPr>
            <w:tcW w:w="4508" w:type="dxa"/>
          </w:tcPr>
          <w:p w14:paraId="3E5AED71" w14:textId="2FB24C13" w:rsidR="00343470" w:rsidRPr="009B4D5B" w:rsidRDefault="00343470" w:rsidP="00343470">
            <w:pPr>
              <w:spacing w:before="120" w:after="120"/>
              <w:rPr>
                <w:b/>
                <w:bCs/>
              </w:rPr>
            </w:pPr>
            <w:permStart w:id="770706103" w:edGrp="everyone" w:colFirst="1" w:colLast="1"/>
            <w:permEnd w:id="2040675938"/>
            <w:r w:rsidRPr="009B4D5B">
              <w:rPr>
                <w:b/>
                <w:bCs/>
              </w:rPr>
              <w:t>Number of direct reports to the position and their TRPs</w:t>
            </w:r>
            <w:r w:rsidR="004F05FF">
              <w:rPr>
                <w:b/>
                <w:bCs/>
              </w:rPr>
              <w:t xml:space="preserve"> (also see the requirement to provide an organisational chart with TRPs under Section 3)</w:t>
            </w:r>
            <w:r w:rsidR="00531F18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682F80BB" w14:textId="6A67A1E3" w:rsidR="00917E08" w:rsidRDefault="00917E08" w:rsidP="00917E08">
            <w:pPr>
              <w:spacing w:before="120" w:after="120"/>
            </w:pPr>
            <w:r>
              <w:fldChar w:fldCharType="begin"/>
            </w:r>
            <w:r>
              <w:instrText xml:space="preserve"> FILLIN   \* MERGEFORMAT </w:instrText>
            </w:r>
            <w:r>
              <w:fldChar w:fldCharType="separate"/>
            </w:r>
            <w:r>
              <w:fldChar w:fldCharType="end"/>
            </w:r>
          </w:p>
          <w:p w14:paraId="3D062177" w14:textId="19F85DB4" w:rsidR="00343470" w:rsidRDefault="00343470" w:rsidP="00343470">
            <w:pPr>
              <w:spacing w:before="120" w:after="120"/>
            </w:pPr>
          </w:p>
          <w:p w14:paraId="4153EFAD" w14:textId="0F72AA90" w:rsidR="00093FD1" w:rsidRDefault="00093FD1" w:rsidP="00343470">
            <w:pPr>
              <w:spacing w:before="120" w:after="120"/>
            </w:pPr>
          </w:p>
        </w:tc>
      </w:tr>
      <w:tr w:rsidR="00343470" w14:paraId="055DBB6E" w14:textId="77777777" w:rsidTr="004C7220">
        <w:tc>
          <w:tcPr>
            <w:tcW w:w="4508" w:type="dxa"/>
          </w:tcPr>
          <w:p w14:paraId="24CC2CFF" w14:textId="345D1575" w:rsidR="00343470" w:rsidRPr="009B4D5B" w:rsidRDefault="00343470" w:rsidP="00343470">
            <w:pPr>
              <w:spacing w:before="120" w:after="120"/>
              <w:rPr>
                <w:b/>
                <w:bCs/>
              </w:rPr>
            </w:pPr>
            <w:permStart w:id="1538334437" w:edGrp="everyone" w:colFirst="1" w:colLast="1"/>
            <w:permEnd w:id="770706103"/>
            <w:r w:rsidRPr="009B4D5B">
              <w:rPr>
                <w:b/>
                <w:bCs/>
              </w:rPr>
              <w:t>Manager’s title and TRP</w:t>
            </w:r>
          </w:p>
        </w:tc>
        <w:tc>
          <w:tcPr>
            <w:tcW w:w="4508" w:type="dxa"/>
          </w:tcPr>
          <w:p w14:paraId="47E70954" w14:textId="24BA6040" w:rsidR="00343470" w:rsidRDefault="00343470" w:rsidP="00917E08">
            <w:pPr>
              <w:spacing w:before="120" w:after="120"/>
            </w:pPr>
            <w:permStart w:id="750847390" w:edGrp="everyone"/>
            <w:permEnd w:id="750847390"/>
          </w:p>
        </w:tc>
      </w:tr>
      <w:permEnd w:id="1538334437"/>
      <w:tr w:rsidR="00343470" w14:paraId="333F49B6" w14:textId="77777777" w:rsidTr="004C7220">
        <w:tc>
          <w:tcPr>
            <w:tcW w:w="4508" w:type="dxa"/>
          </w:tcPr>
          <w:p w14:paraId="0AA78010" w14:textId="3436037D" w:rsidR="00343470" w:rsidRPr="00B61925" w:rsidRDefault="00343470" w:rsidP="0034347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Indicative</w:t>
            </w:r>
            <w:r w:rsidRPr="00B61925">
              <w:rPr>
                <w:b/>
                <w:bCs/>
              </w:rPr>
              <w:t xml:space="preserve"> start date </w:t>
            </w:r>
            <w:r>
              <w:rPr>
                <w:b/>
                <w:bCs/>
              </w:rPr>
              <w:t>for new</w:t>
            </w:r>
            <w:r w:rsidRPr="00B61925">
              <w:rPr>
                <w:b/>
                <w:bCs/>
              </w:rPr>
              <w:t xml:space="preserve"> contract</w:t>
            </w:r>
          </w:p>
        </w:tc>
        <w:sdt>
          <w:sdtPr>
            <w:id w:val="-914545761"/>
            <w:placeholder>
              <w:docPart w:val="F89FC3A8842F4A1380DF8B43A54635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2001423371" w:edGrp="everyone" w:displacedByCustomXml="prev"/>
            <w:tc>
              <w:tcPr>
                <w:tcW w:w="4508" w:type="dxa"/>
              </w:tcPr>
              <w:p w14:paraId="56E8923E" w14:textId="3164A626" w:rsidR="00343470" w:rsidRDefault="00343470" w:rsidP="00343470">
                <w:pPr>
                  <w:spacing w:before="120" w:after="120"/>
                </w:pPr>
                <w:r w:rsidRPr="00030F65">
                  <w:rPr>
                    <w:rStyle w:val="PlaceholderText"/>
                  </w:rPr>
                  <w:t>Click to enter a date</w:t>
                </w:r>
              </w:p>
            </w:tc>
            <w:permEnd w:id="2001423371" w:displacedByCustomXml="next"/>
          </w:sdtContent>
        </w:sdt>
      </w:tr>
      <w:tr w:rsidR="00343470" w14:paraId="7917256C" w14:textId="77777777" w:rsidTr="004C7220">
        <w:tc>
          <w:tcPr>
            <w:tcW w:w="4508" w:type="dxa"/>
          </w:tcPr>
          <w:p w14:paraId="1DFBA841" w14:textId="48A4AFFF" w:rsidR="00343470" w:rsidRPr="00516895" w:rsidRDefault="00343470" w:rsidP="00343470">
            <w:pPr>
              <w:spacing w:before="120" w:after="120"/>
              <w:rPr>
                <w:b/>
                <w:bCs/>
              </w:rPr>
            </w:pPr>
            <w:r w:rsidRPr="00516895">
              <w:rPr>
                <w:b/>
                <w:bCs/>
              </w:rPr>
              <w:t>Indicative end date for new contract</w:t>
            </w:r>
          </w:p>
        </w:tc>
        <w:sdt>
          <w:sdtPr>
            <w:id w:val="-88235818"/>
            <w:placeholder>
              <w:docPart w:val="E1B0771C6907472D824F7FF3C030D80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951873213" w:edGrp="everyone" w:displacedByCustomXml="prev"/>
            <w:tc>
              <w:tcPr>
                <w:tcW w:w="4508" w:type="dxa"/>
              </w:tcPr>
              <w:p w14:paraId="5A7296FC" w14:textId="2FEEDF96" w:rsidR="00343470" w:rsidRDefault="00343470" w:rsidP="00343470">
                <w:pPr>
                  <w:spacing w:before="120" w:after="120"/>
                </w:pPr>
                <w:r w:rsidRPr="00030F65">
                  <w:rPr>
                    <w:rStyle w:val="PlaceholderText"/>
                  </w:rPr>
                  <w:t>Click to enter a date</w:t>
                </w:r>
              </w:p>
            </w:tc>
            <w:permEnd w:id="1951873213" w:displacedByCustomXml="next"/>
          </w:sdtContent>
        </w:sdt>
      </w:tr>
      <w:tr w:rsidR="00343470" w14:paraId="319117B5" w14:textId="77777777" w:rsidTr="004C7220">
        <w:tc>
          <w:tcPr>
            <w:tcW w:w="4508" w:type="dxa"/>
          </w:tcPr>
          <w:p w14:paraId="0803A550" w14:textId="405F0705" w:rsidR="00343470" w:rsidRPr="00516895" w:rsidRDefault="00343470" w:rsidP="00343470">
            <w:pPr>
              <w:spacing w:before="120" w:after="120"/>
              <w:rPr>
                <w:b/>
                <w:bCs/>
              </w:rPr>
            </w:pPr>
            <w:r w:rsidRPr="00516895">
              <w:rPr>
                <w:b/>
                <w:bCs/>
              </w:rPr>
              <w:t xml:space="preserve">Name and position of authorising employer </w:t>
            </w:r>
            <w:r w:rsidRPr="009B4D5B">
              <w:rPr>
                <w:b/>
                <w:bCs/>
              </w:rPr>
              <w:t>(i.e. Chief Executive Officer or Chair of the Board– see section 5 for further information)</w:t>
            </w:r>
          </w:p>
        </w:tc>
        <w:tc>
          <w:tcPr>
            <w:tcW w:w="4508" w:type="dxa"/>
          </w:tcPr>
          <w:p w14:paraId="2B0708F2" w14:textId="3E2B10EF" w:rsidR="00343470" w:rsidRDefault="00FA2CDF" w:rsidP="00343470">
            <w:pPr>
              <w:spacing w:before="120" w:after="120"/>
            </w:pPr>
            <w:permStart w:id="528091857" w:edGrp="everyone"/>
            <w:r>
              <w:t>__________________</w:t>
            </w:r>
            <w:permEnd w:id="528091857"/>
            <w:r w:rsidR="00343470">
              <w:t xml:space="preserve"> [name]</w:t>
            </w:r>
          </w:p>
          <w:p w14:paraId="0EE991F5" w14:textId="397F62D3" w:rsidR="00343470" w:rsidRDefault="00FA2CDF" w:rsidP="00343470">
            <w:pPr>
              <w:spacing w:before="120" w:after="120"/>
            </w:pPr>
            <w:permStart w:id="1719677540" w:edGrp="everyone"/>
            <w:r>
              <w:t>__________________</w:t>
            </w:r>
            <w:r w:rsidR="00917E08">
              <w:t xml:space="preserve"> </w:t>
            </w:r>
            <w:permEnd w:id="1719677540"/>
            <w:r w:rsidR="00343470">
              <w:t>[position]</w:t>
            </w:r>
          </w:p>
        </w:tc>
      </w:tr>
      <w:tr w:rsidR="00343470" w14:paraId="406ABDB5" w14:textId="77777777" w:rsidTr="004C7220">
        <w:tc>
          <w:tcPr>
            <w:tcW w:w="4508" w:type="dxa"/>
          </w:tcPr>
          <w:p w14:paraId="52072732" w14:textId="7BCB8820" w:rsidR="00343470" w:rsidRPr="00B61925" w:rsidRDefault="00343470" w:rsidP="0034347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authorisation</w:t>
            </w:r>
          </w:p>
        </w:tc>
        <w:sdt>
          <w:sdtPr>
            <w:id w:val="1642763640"/>
            <w:placeholder>
              <w:docPart w:val="027DF126D3C14A5993B29D88CAB48E8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2072773841" w:edGrp="everyone" w:displacedByCustomXml="prev"/>
            <w:tc>
              <w:tcPr>
                <w:tcW w:w="4508" w:type="dxa"/>
              </w:tcPr>
              <w:p w14:paraId="77778D0A" w14:textId="69C27D4D" w:rsidR="00343470" w:rsidRDefault="00343470" w:rsidP="00343470">
                <w:pPr>
                  <w:spacing w:before="120" w:after="120"/>
                </w:pPr>
                <w:r w:rsidRPr="00030F65">
                  <w:rPr>
                    <w:rStyle w:val="PlaceholderText"/>
                  </w:rPr>
                  <w:t>Click to enter a date</w:t>
                </w:r>
              </w:p>
            </w:tc>
            <w:permEnd w:id="2072773841" w:displacedByCustomXml="next"/>
          </w:sdtContent>
        </w:sdt>
      </w:tr>
    </w:tbl>
    <w:p w14:paraId="4C481079" w14:textId="5915B827" w:rsidR="00B61925" w:rsidRPr="004D50C8" w:rsidRDefault="00C803C6" w:rsidP="00EE53B4">
      <w:pPr>
        <w:keepNext/>
        <w:spacing w:before="480" w:after="240"/>
        <w:rPr>
          <w:rFonts w:ascii="Rockwell" w:eastAsia="Cambria" w:hAnsi="Rockwell" w:cs="Calibri Light"/>
          <w:color w:val="26664E"/>
          <w:sz w:val="30"/>
          <w:szCs w:val="30"/>
        </w:rPr>
      </w:pP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Section </w:t>
      </w:r>
      <w:r w:rsidR="00375159" w:rsidRPr="004D50C8">
        <w:rPr>
          <w:rFonts w:ascii="Rockwell" w:eastAsia="Cambria" w:hAnsi="Rockwell" w:cs="Calibri Light"/>
          <w:color w:val="26664E"/>
          <w:sz w:val="30"/>
          <w:szCs w:val="30"/>
        </w:rPr>
        <w:t>2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: </w:t>
      </w:r>
      <w:r w:rsidR="00B61925" w:rsidRPr="004D50C8">
        <w:rPr>
          <w:rFonts w:ascii="Rockwell" w:eastAsia="Cambria" w:hAnsi="Rockwell" w:cs="Calibri Light"/>
          <w:color w:val="26664E"/>
          <w:sz w:val="30"/>
          <w:szCs w:val="30"/>
        </w:rPr>
        <w:t>Statements against the Guiding Principles</w:t>
      </w:r>
    </w:p>
    <w:p w14:paraId="56531889" w14:textId="35D89DB1" w:rsidR="0005367A" w:rsidRPr="003174B6" w:rsidRDefault="00791A97" w:rsidP="0005367A">
      <w:pPr>
        <w:spacing w:before="120" w:after="120" w:line="20" w:lineRule="atLeast"/>
      </w:pPr>
      <w:r w:rsidRPr="00C803C6">
        <w:t xml:space="preserve">Please provide a statement against </w:t>
      </w:r>
      <w:r w:rsidRPr="00FD5016">
        <w:t>one or more</w:t>
      </w:r>
      <w:r w:rsidRPr="00C803C6">
        <w:t xml:space="preserve"> of the following Guiding Principles in support of your request</w:t>
      </w:r>
      <w:r w:rsidR="00C803C6" w:rsidRPr="00C803C6">
        <w:t xml:space="preserve">. Evidence </w:t>
      </w:r>
      <w:r w:rsidR="00471979">
        <w:t>must</w:t>
      </w:r>
      <w:r w:rsidR="00F225E3">
        <w:t xml:space="preserve"> be supplied in support of the proposal</w:t>
      </w:r>
      <w:r w:rsidR="00C803C6" w:rsidRPr="00C803C6">
        <w:t>, and may take the form</w:t>
      </w:r>
      <w:r w:rsidR="00C47A1F">
        <w:t xml:space="preserve"> of</w:t>
      </w:r>
      <w:r w:rsidR="00C803C6" w:rsidRPr="00C803C6">
        <w:t xml:space="preserve"> (but is </w:t>
      </w:r>
      <w:r w:rsidR="00C803C6" w:rsidRPr="00C803C6">
        <w:lastRenderedPageBreak/>
        <w:t xml:space="preserve">not limited to) independent remuneration reports; information about </w:t>
      </w:r>
      <w:r w:rsidR="00244CAB">
        <w:t>market pressures obtained</w:t>
      </w:r>
      <w:r w:rsidR="00C803C6" w:rsidRPr="00C803C6">
        <w:t xml:space="preserve"> </w:t>
      </w:r>
      <w:r w:rsidR="00244CAB">
        <w:t xml:space="preserve">through </w:t>
      </w:r>
      <w:r w:rsidR="00C803C6" w:rsidRPr="00C803C6">
        <w:t>a competitive recruitment process for the position</w:t>
      </w:r>
      <w:r w:rsidR="00891C96">
        <w:t xml:space="preserve"> (if applicable)</w:t>
      </w:r>
      <w:r w:rsidR="00C803C6" w:rsidRPr="00C803C6">
        <w:t xml:space="preserve">; information gained through other competitive recruitment processes; objective reports about skills shortages in certain areas; evidence of </w:t>
      </w:r>
      <w:r w:rsidR="00C803C6">
        <w:t xml:space="preserve">genuine poaching of a particular executive; </w:t>
      </w:r>
      <w:r w:rsidR="001F220E">
        <w:t>or</w:t>
      </w:r>
      <w:r w:rsidR="001F220E" w:rsidRPr="00C803C6">
        <w:t xml:space="preserve"> </w:t>
      </w:r>
      <w:r w:rsidR="00C803C6" w:rsidRPr="00C803C6">
        <w:t>other forms of remuneration advice.</w:t>
      </w:r>
      <w:r w:rsidR="0005367A"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61925" w14:paraId="0508478A" w14:textId="77777777" w:rsidTr="00FB0E77">
        <w:tc>
          <w:tcPr>
            <w:tcW w:w="9016" w:type="dxa"/>
            <w:tcBorders>
              <w:bottom w:val="nil"/>
            </w:tcBorders>
          </w:tcPr>
          <w:p w14:paraId="06C9C146" w14:textId="100BF458" w:rsidR="00B61925" w:rsidRPr="00B61925" w:rsidRDefault="00B61925" w:rsidP="00FB0E77">
            <w:pPr>
              <w:spacing w:before="120"/>
              <w:rPr>
                <w:i/>
                <w:iCs/>
              </w:rPr>
            </w:pPr>
            <w:r w:rsidRPr="00B61925">
              <w:rPr>
                <w:b/>
                <w:bCs/>
              </w:rPr>
              <w:t>Guiding Principle 1:</w:t>
            </w:r>
            <w:r>
              <w:t xml:space="preserve"> </w:t>
            </w:r>
            <w:r w:rsidRPr="00B61925">
              <w:rPr>
                <w:i/>
                <w:iCs/>
              </w:rPr>
              <w:t xml:space="preserve">There are significant market pressures on the position meaning that a more competitive remuneration offering is required. </w:t>
            </w:r>
          </w:p>
        </w:tc>
      </w:tr>
      <w:tr w:rsidR="00B61925" w14:paraId="7594D752" w14:textId="77777777" w:rsidTr="00FB0E77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3CF30ED" w14:textId="4290EAED" w:rsidR="00B61925" w:rsidRDefault="00B61925"/>
          <w:p w14:paraId="1F8041AE" w14:textId="04AD2548" w:rsidR="006469D1" w:rsidRDefault="00FA2CDF" w:rsidP="00471979">
            <w:permStart w:id="1083014363" w:edGrp="everyone"/>
            <w:r>
              <w:t xml:space="preserve"> Insert text here</w:t>
            </w:r>
          </w:p>
          <w:permEnd w:id="1083014363"/>
          <w:p w14:paraId="558E4F1A" w14:textId="77777777" w:rsidR="00917E08" w:rsidRDefault="00917E08" w:rsidP="00471979"/>
          <w:p w14:paraId="4C2DCD1A" w14:textId="3676DD56" w:rsidR="00471979" w:rsidRDefault="00FA2CDF" w:rsidP="00471979">
            <w:sdt>
              <w:sdtPr>
                <w:id w:val="18790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79">
              <w:tab/>
              <w:t xml:space="preserve">Evidence attached </w:t>
            </w:r>
          </w:p>
          <w:p w14:paraId="29AD39F3" w14:textId="0E64C971" w:rsidR="009E2604" w:rsidRDefault="009E2604" w:rsidP="00F46B43"/>
        </w:tc>
      </w:tr>
      <w:tr w:rsidR="00B61925" w14:paraId="510CBED0" w14:textId="77777777" w:rsidTr="00C91222">
        <w:trPr>
          <w:trHeight w:val="564"/>
        </w:trPr>
        <w:tc>
          <w:tcPr>
            <w:tcW w:w="9016" w:type="dxa"/>
            <w:tcBorders>
              <w:top w:val="single" w:sz="4" w:space="0" w:color="auto"/>
              <w:bottom w:val="nil"/>
            </w:tcBorders>
          </w:tcPr>
          <w:p w14:paraId="6A155FE5" w14:textId="10F7E123" w:rsidR="00B61925" w:rsidRDefault="00B61925" w:rsidP="00FB0E77">
            <w:pPr>
              <w:spacing w:before="120"/>
            </w:pPr>
            <w:r w:rsidRPr="0028360C">
              <w:rPr>
                <w:b/>
                <w:bCs/>
              </w:rPr>
              <w:t>Guiding Principle 2:</w:t>
            </w:r>
            <w:r w:rsidRPr="0028360C">
              <w:rPr>
                <w:i/>
                <w:iCs/>
              </w:rPr>
              <w:t xml:space="preserve"> There will be a significant impact on the </w:t>
            </w:r>
            <w:r w:rsidR="002C3E98">
              <w:rPr>
                <w:i/>
                <w:iCs/>
              </w:rPr>
              <w:t>prescribed public entity’s</w:t>
            </w:r>
            <w:r w:rsidRPr="0028360C">
              <w:rPr>
                <w:i/>
                <w:iCs/>
              </w:rPr>
              <w:t xml:space="preserve"> business if </w:t>
            </w:r>
            <w:r w:rsidR="00C20A40">
              <w:rPr>
                <w:i/>
                <w:iCs/>
              </w:rPr>
              <w:t>an</w:t>
            </w:r>
            <w:r w:rsidR="00C20A40" w:rsidRPr="0028360C">
              <w:rPr>
                <w:i/>
                <w:iCs/>
              </w:rPr>
              <w:t xml:space="preserve"> </w:t>
            </w:r>
            <w:r w:rsidR="00471D3A">
              <w:rPr>
                <w:i/>
                <w:iCs/>
              </w:rPr>
              <w:t>executive</w:t>
            </w:r>
            <w:r w:rsidR="00471D3A" w:rsidRPr="0028360C">
              <w:rPr>
                <w:i/>
                <w:iCs/>
              </w:rPr>
              <w:t xml:space="preserve"> </w:t>
            </w:r>
            <w:r w:rsidRPr="0028360C">
              <w:rPr>
                <w:i/>
                <w:iCs/>
              </w:rPr>
              <w:t xml:space="preserve">is not remunerated according to the request. </w:t>
            </w:r>
          </w:p>
        </w:tc>
      </w:tr>
      <w:tr w:rsidR="00B61925" w14:paraId="52D9C0AA" w14:textId="77777777" w:rsidTr="00FB0E77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354B5066" w14:textId="6D56FC74" w:rsidR="00B61925" w:rsidRPr="003B78DA" w:rsidRDefault="00B61925"/>
          <w:p w14:paraId="10292D62" w14:textId="1E6ED868" w:rsidR="006469D1" w:rsidRDefault="00FA2CDF" w:rsidP="00471979">
            <w:permStart w:id="735709461" w:edGrp="everyone"/>
            <w:r>
              <w:t xml:space="preserve"> Insert text here</w:t>
            </w:r>
          </w:p>
          <w:permEnd w:id="735709461"/>
          <w:p w14:paraId="332B8CC8" w14:textId="77777777" w:rsidR="00917E08" w:rsidRPr="009B4D5B" w:rsidRDefault="00917E08" w:rsidP="00471979"/>
          <w:p w14:paraId="27EE3814" w14:textId="14AEC786" w:rsidR="00471979" w:rsidRPr="00BD37A0" w:rsidRDefault="00FA2CDF" w:rsidP="00471979">
            <w:sdt>
              <w:sdtPr>
                <w:id w:val="6755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3723986" w:edGrp="everyone"/>
                <w:r w:rsidR="006469D1" w:rsidRPr="003B78DA">
                  <w:rPr>
                    <w:rFonts w:ascii="MS Gothic" w:eastAsia="MS Gothic" w:hAnsi="MS Gothic" w:hint="eastAsia"/>
                  </w:rPr>
                  <w:t>☐</w:t>
                </w:r>
                <w:permEnd w:id="1953723986"/>
              </w:sdtContent>
            </w:sdt>
            <w:r w:rsidR="00471979" w:rsidRPr="003B78DA">
              <w:tab/>
            </w:r>
            <w:r w:rsidR="003639B4" w:rsidRPr="00BD37A0">
              <w:t>Evidence attached</w:t>
            </w:r>
          </w:p>
          <w:p w14:paraId="71011D9B" w14:textId="4EC9F866" w:rsidR="00B61925" w:rsidRPr="009B4D5B" w:rsidRDefault="00B61925" w:rsidP="00F46B43"/>
        </w:tc>
      </w:tr>
      <w:tr w:rsidR="00B61925" w14:paraId="3772EDC1" w14:textId="77777777" w:rsidTr="00FB0E77">
        <w:tc>
          <w:tcPr>
            <w:tcW w:w="9016" w:type="dxa"/>
            <w:tcBorders>
              <w:top w:val="single" w:sz="4" w:space="0" w:color="auto"/>
            </w:tcBorders>
          </w:tcPr>
          <w:p w14:paraId="06C10F41" w14:textId="57DC0825" w:rsidR="00B61925" w:rsidRPr="003B78DA" w:rsidRDefault="00B61925" w:rsidP="00FB0E77">
            <w:pPr>
              <w:spacing w:before="120"/>
            </w:pPr>
            <w:r w:rsidRPr="009B4D5B">
              <w:rPr>
                <w:b/>
                <w:bCs/>
              </w:rPr>
              <w:t>Guiding Principle 3</w:t>
            </w:r>
            <w:r w:rsidR="0028360C" w:rsidRPr="009B4D5B">
              <w:rPr>
                <w:b/>
                <w:bCs/>
              </w:rPr>
              <w:t>:</w:t>
            </w:r>
            <w:r w:rsidR="0028360C" w:rsidRPr="009B4D5B">
              <w:rPr>
                <w:i/>
                <w:iCs/>
              </w:rPr>
              <w:t xml:space="preserve"> There is evidence that a </w:t>
            </w:r>
            <w:r w:rsidR="002C3E98" w:rsidRPr="009B4D5B">
              <w:rPr>
                <w:i/>
                <w:iCs/>
              </w:rPr>
              <w:t xml:space="preserve">previous </w:t>
            </w:r>
            <w:r w:rsidR="0028360C" w:rsidRPr="009B4D5B">
              <w:rPr>
                <w:i/>
                <w:iCs/>
              </w:rPr>
              <w:t xml:space="preserve">recruitment process failed to attract candidates with the required skills and/or qualifications at </w:t>
            </w:r>
            <w:r w:rsidR="002C3E98" w:rsidRPr="009B4D5B">
              <w:rPr>
                <w:i/>
                <w:iCs/>
              </w:rPr>
              <w:t>a remuneration range within the relevant band</w:t>
            </w:r>
            <w:r w:rsidR="001F220E">
              <w:rPr>
                <w:i/>
                <w:iCs/>
              </w:rPr>
              <w:t>.</w:t>
            </w:r>
          </w:p>
        </w:tc>
      </w:tr>
      <w:tr w:rsidR="00B61925" w14:paraId="6312F9D3" w14:textId="77777777" w:rsidTr="00FB0E77">
        <w:tc>
          <w:tcPr>
            <w:tcW w:w="9016" w:type="dxa"/>
            <w:tcBorders>
              <w:bottom w:val="nil"/>
            </w:tcBorders>
          </w:tcPr>
          <w:p w14:paraId="5875A56D" w14:textId="546A2564" w:rsidR="00B61925" w:rsidRPr="003B78DA" w:rsidRDefault="00B61925"/>
          <w:p w14:paraId="444A5D67" w14:textId="6A236C51" w:rsidR="00B61925" w:rsidRDefault="00FA2CDF" w:rsidP="00917E08">
            <w:permStart w:id="861676367" w:edGrp="everyone"/>
            <w:r>
              <w:t xml:space="preserve"> Insert text here</w:t>
            </w:r>
          </w:p>
          <w:permEnd w:id="861676367"/>
          <w:p w14:paraId="4F17E758" w14:textId="2A3EBFA1" w:rsidR="00917E08" w:rsidRPr="009B4D5B" w:rsidRDefault="00917E08" w:rsidP="00917E08"/>
        </w:tc>
      </w:tr>
      <w:tr w:rsidR="00B61925" w14:paraId="2C524D14" w14:textId="77777777" w:rsidTr="00FB0E77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674DA741" w14:textId="72920FD7" w:rsidR="00B61925" w:rsidRPr="00BD37A0" w:rsidRDefault="00FA2CDF" w:rsidP="00FB0E77">
            <w:sdt>
              <w:sdtPr>
                <w:id w:val="6544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1917301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701917301"/>
              </w:sdtContent>
            </w:sdt>
            <w:r w:rsidR="00471979" w:rsidRPr="003B78DA">
              <w:tab/>
            </w:r>
            <w:r w:rsidR="003639B4" w:rsidRPr="00BD37A0">
              <w:t>Evidence attached</w:t>
            </w:r>
          </w:p>
          <w:p w14:paraId="6A071234" w14:textId="36C2B95B" w:rsidR="00FB0E77" w:rsidRPr="009B4D5B" w:rsidRDefault="00FB0E77" w:rsidP="00FB0E77"/>
        </w:tc>
      </w:tr>
      <w:tr w:rsidR="00B61925" w14:paraId="641BF09F" w14:textId="77777777" w:rsidTr="00FB0E77">
        <w:tc>
          <w:tcPr>
            <w:tcW w:w="9016" w:type="dxa"/>
            <w:tcBorders>
              <w:top w:val="single" w:sz="4" w:space="0" w:color="auto"/>
            </w:tcBorders>
          </w:tcPr>
          <w:p w14:paraId="1CE2F98F" w14:textId="75D21D61" w:rsidR="00B61925" w:rsidRDefault="00FB0E77" w:rsidP="00FB0E77">
            <w:pPr>
              <w:spacing w:before="120" w:after="120"/>
            </w:pPr>
            <w:r w:rsidRPr="0028360C">
              <w:rPr>
                <w:b/>
                <w:bCs/>
              </w:rPr>
              <w:t xml:space="preserve">Guiding Principle </w:t>
            </w:r>
            <w:r w:rsidR="00E74332">
              <w:rPr>
                <w:b/>
                <w:bCs/>
              </w:rPr>
              <w:t>4</w:t>
            </w:r>
            <w:r w:rsidRPr="0028360C">
              <w:rPr>
                <w:b/>
                <w:bCs/>
              </w:rPr>
              <w:t>:</w:t>
            </w:r>
            <w:r w:rsidRPr="0028360C">
              <w:rPr>
                <w:i/>
                <w:iCs/>
              </w:rPr>
              <w:t xml:space="preserve"> Any other reasons underpinning the proposal which a </w:t>
            </w:r>
            <w:r w:rsidR="00C612FB">
              <w:rPr>
                <w:i/>
                <w:iCs/>
              </w:rPr>
              <w:t>prescribed public entity</w:t>
            </w:r>
            <w:r w:rsidRPr="0028360C">
              <w:rPr>
                <w:i/>
                <w:iCs/>
              </w:rPr>
              <w:t xml:space="preserve"> employer may consider relevant.</w:t>
            </w:r>
          </w:p>
          <w:p w14:paraId="0FF3BDD3" w14:textId="58544F0C" w:rsidR="006469D1" w:rsidRDefault="00FA2CDF">
            <w:permStart w:id="537402059" w:edGrp="everyone"/>
            <w:r>
              <w:t xml:space="preserve"> Insert text here</w:t>
            </w:r>
          </w:p>
          <w:permEnd w:id="537402059"/>
          <w:p w14:paraId="36BE07C0" w14:textId="77777777" w:rsidR="00917E08" w:rsidRDefault="00917E08"/>
          <w:p w14:paraId="2378FBB7" w14:textId="77777777" w:rsidR="00FB0E77" w:rsidRDefault="00FA2CDF">
            <w:sdt>
              <w:sdtPr>
                <w:id w:val="-2531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8377477" w:edGrp="everyone"/>
                <w:r w:rsidR="006469D1">
                  <w:rPr>
                    <w:rFonts w:ascii="MS Gothic" w:eastAsia="MS Gothic" w:hAnsi="MS Gothic" w:hint="eastAsia"/>
                  </w:rPr>
                  <w:t>☐</w:t>
                </w:r>
                <w:permEnd w:id="1748377477"/>
              </w:sdtContent>
            </w:sdt>
            <w:r w:rsidR="00471979">
              <w:tab/>
            </w:r>
            <w:r w:rsidR="003639B4">
              <w:t>Evidence attached</w:t>
            </w:r>
            <w:r w:rsidR="00471979">
              <w:t xml:space="preserve"> </w:t>
            </w:r>
          </w:p>
          <w:p w14:paraId="23C5535E" w14:textId="000D90CF" w:rsidR="00A10C34" w:rsidRDefault="00A10C34"/>
        </w:tc>
      </w:tr>
    </w:tbl>
    <w:p w14:paraId="4E26F2C3" w14:textId="77777777" w:rsidR="00E74332" w:rsidRDefault="00E74332" w:rsidP="00EE53B4">
      <w:pPr>
        <w:keepNext/>
        <w:spacing w:before="480" w:after="240"/>
        <w:rPr>
          <w:rFonts w:ascii="Rockwell" w:eastAsia="Cambria" w:hAnsi="Rockwell" w:cs="Calibri Light"/>
          <w:color w:val="26664E"/>
          <w:sz w:val="30"/>
          <w:szCs w:val="30"/>
        </w:rPr>
      </w:pPr>
    </w:p>
    <w:p w14:paraId="62CC9738" w14:textId="77777777" w:rsidR="00E74332" w:rsidRDefault="00E74332">
      <w:pPr>
        <w:rPr>
          <w:rFonts w:ascii="Rockwell" w:eastAsia="Cambria" w:hAnsi="Rockwell" w:cs="Calibri Light"/>
          <w:color w:val="26664E"/>
          <w:sz w:val="30"/>
          <w:szCs w:val="30"/>
        </w:rPr>
      </w:pPr>
      <w:r>
        <w:rPr>
          <w:rFonts w:ascii="Rockwell" w:eastAsia="Cambria" w:hAnsi="Rockwell" w:cs="Calibri Light"/>
          <w:color w:val="26664E"/>
          <w:sz w:val="30"/>
          <w:szCs w:val="30"/>
        </w:rPr>
        <w:br w:type="page"/>
      </w:r>
    </w:p>
    <w:p w14:paraId="62599922" w14:textId="473BF902" w:rsidR="00375159" w:rsidRPr="004D50C8" w:rsidRDefault="00375159" w:rsidP="00EE53B4">
      <w:pPr>
        <w:keepNext/>
        <w:spacing w:before="480" w:after="240"/>
        <w:rPr>
          <w:rFonts w:ascii="Rockwell" w:eastAsia="Cambria" w:hAnsi="Rockwell" w:cs="Calibri Light"/>
          <w:color w:val="26664E"/>
          <w:sz w:val="30"/>
          <w:szCs w:val="30"/>
        </w:rPr>
      </w:pPr>
      <w:r w:rsidRPr="004D50C8">
        <w:rPr>
          <w:rFonts w:ascii="Rockwell" w:eastAsia="Cambria" w:hAnsi="Rockwell" w:cs="Calibri Light"/>
          <w:color w:val="26664E"/>
          <w:sz w:val="30"/>
          <w:szCs w:val="30"/>
        </w:rPr>
        <w:lastRenderedPageBreak/>
        <w:t xml:space="preserve">Section </w:t>
      </w:r>
      <w:r w:rsidR="00716E20" w:rsidRPr="004D50C8">
        <w:rPr>
          <w:rFonts w:ascii="Rockwell" w:eastAsia="Cambria" w:hAnsi="Rockwell" w:cs="Calibri Light"/>
          <w:color w:val="26664E"/>
          <w:sz w:val="30"/>
          <w:szCs w:val="30"/>
        </w:rPr>
        <w:t>3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>: Attachments</w:t>
      </w:r>
    </w:p>
    <w:p w14:paraId="2254A29D" w14:textId="16C67014" w:rsidR="00375159" w:rsidRDefault="00375159" w:rsidP="00EE53B4">
      <w:pPr>
        <w:keepNext/>
      </w:pPr>
      <w:r>
        <w:t>Please select the attachments that you are including with your form: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1B55" w14:paraId="533B1A45" w14:textId="77777777" w:rsidTr="004E47F4">
        <w:tc>
          <w:tcPr>
            <w:tcW w:w="4508" w:type="dxa"/>
          </w:tcPr>
          <w:p w14:paraId="5B3C93E1" w14:textId="313BC603" w:rsidR="001C1B55" w:rsidRDefault="00FA2CDF" w:rsidP="00DC188F">
            <w:pPr>
              <w:tabs>
                <w:tab w:val="left" w:pos="321"/>
              </w:tabs>
            </w:pPr>
            <w:sdt>
              <w:sdtPr>
                <w:id w:val="-6302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8537574" w:edGrp="everyone"/>
                <w:r w:rsidR="00917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B55" w:rsidRPr="00BD37A0">
              <w:t xml:space="preserve"> </w:t>
            </w:r>
            <w:permEnd w:id="378537574"/>
            <w:r w:rsidR="00DC188F" w:rsidRPr="009B4D5B">
              <w:tab/>
            </w:r>
            <w:r w:rsidR="00DA0C76" w:rsidRPr="009B4D5B">
              <w:t>Position description</w:t>
            </w:r>
            <w:r w:rsidR="001C1B55" w:rsidRPr="009B4D5B">
              <w:t xml:space="preserve"> </w:t>
            </w:r>
            <w:r w:rsidR="00343470" w:rsidRPr="0AA6A030">
              <w:t xml:space="preserve">and </w:t>
            </w:r>
            <w:r w:rsidR="00F30C29" w:rsidRPr="0AA6A030">
              <w:t>any other documentation to support the</w:t>
            </w:r>
            <w:r w:rsidR="00343470" w:rsidRPr="0AA6A030">
              <w:t xml:space="preserve"> recruitment process</w:t>
            </w:r>
            <w:r w:rsidR="00B2348E" w:rsidRPr="009B4D5B">
              <w:t xml:space="preserve"> </w:t>
            </w:r>
            <w:r w:rsidR="001C1B55" w:rsidRPr="009B4D5B">
              <w:t>(mandatory)</w:t>
            </w:r>
            <w:r w:rsidR="001C1B55">
              <w:t xml:space="preserve"> </w:t>
            </w:r>
          </w:p>
          <w:p w14:paraId="03016E9D" w14:textId="77777777" w:rsidR="001C1B55" w:rsidRDefault="001C1B55" w:rsidP="00E74332">
            <w:pPr>
              <w:tabs>
                <w:tab w:val="left" w:pos="321"/>
              </w:tabs>
            </w:pPr>
          </w:p>
        </w:tc>
        <w:tc>
          <w:tcPr>
            <w:tcW w:w="4508" w:type="dxa"/>
          </w:tcPr>
          <w:p w14:paraId="7DDB2614" w14:textId="6A7F0DAE" w:rsidR="00E74332" w:rsidRDefault="00FA2CDF" w:rsidP="00DC188F">
            <w:pPr>
              <w:tabs>
                <w:tab w:val="left" w:pos="321"/>
              </w:tabs>
            </w:pPr>
            <w:sdt>
              <w:sdtPr>
                <w:id w:val="13407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9843233" w:edGrp="everyone"/>
                <w:r w:rsidR="00FA47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89843233"/>
            <w:r w:rsidR="001C1B55" w:rsidRPr="00FA473F">
              <w:t xml:space="preserve"> </w:t>
            </w:r>
            <w:r w:rsidR="00DC188F">
              <w:tab/>
            </w:r>
            <w:r w:rsidR="0033622A">
              <w:t xml:space="preserve">Work value assessment report under the Public Entity Executive Classification framework </w:t>
            </w:r>
            <w:r w:rsidR="0033622A">
              <w:br/>
            </w:r>
            <w:r w:rsidR="0033622A">
              <w:tab/>
              <w:t>(mandatory)</w:t>
            </w:r>
          </w:p>
          <w:p w14:paraId="68FD29D7" w14:textId="7CD59CD7" w:rsidR="001C1B55" w:rsidRDefault="001C1B55" w:rsidP="00E74332">
            <w:pPr>
              <w:tabs>
                <w:tab w:val="left" w:pos="321"/>
              </w:tabs>
            </w:pPr>
          </w:p>
        </w:tc>
      </w:tr>
      <w:tr w:rsidR="008403D0" w14:paraId="0FD23EE3" w14:textId="77777777" w:rsidTr="004E47F4">
        <w:tc>
          <w:tcPr>
            <w:tcW w:w="4508" w:type="dxa"/>
          </w:tcPr>
          <w:p w14:paraId="0E4EBDF7" w14:textId="423C75BF" w:rsidR="008403D0" w:rsidRDefault="00FA2CDF" w:rsidP="008403D0">
            <w:pPr>
              <w:tabs>
                <w:tab w:val="left" w:pos="321"/>
              </w:tabs>
            </w:pPr>
            <w:sdt>
              <w:sdtPr>
                <w:id w:val="-19202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7380733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237380733"/>
              </w:sdtContent>
            </w:sdt>
            <w:r w:rsidR="008403D0" w:rsidRPr="00BD37A0">
              <w:t xml:space="preserve"> </w:t>
            </w:r>
            <w:r w:rsidR="008403D0" w:rsidRPr="009B4D5B">
              <w:tab/>
            </w:r>
            <w:r w:rsidR="008403D0">
              <w:t>Organisational chart of executives, showing TRP arrangements and date TRPs were set (mandatory)</w:t>
            </w:r>
          </w:p>
          <w:p w14:paraId="3C4485B6" w14:textId="77777777" w:rsidR="008403D0" w:rsidRPr="00BD37A0" w:rsidRDefault="008403D0" w:rsidP="00DC188F">
            <w:pPr>
              <w:tabs>
                <w:tab w:val="left" w:pos="321"/>
              </w:tabs>
              <w:rPr>
                <w:rFonts w:ascii="MS Gothic" w:eastAsia="MS Gothic" w:hAnsi="MS Gothic"/>
              </w:rPr>
            </w:pPr>
          </w:p>
        </w:tc>
        <w:tc>
          <w:tcPr>
            <w:tcW w:w="4508" w:type="dxa"/>
          </w:tcPr>
          <w:p w14:paraId="18586339" w14:textId="1127F5B8" w:rsidR="008403D0" w:rsidRDefault="00FA2CDF" w:rsidP="008403D0">
            <w:pPr>
              <w:tabs>
                <w:tab w:val="left" w:pos="321"/>
              </w:tabs>
            </w:pPr>
            <w:sdt>
              <w:sdtPr>
                <w:id w:val="-20926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0049543" w:edGrp="everyone"/>
                <w:r w:rsidR="008403D0">
                  <w:rPr>
                    <w:rFonts w:ascii="MS Gothic" w:eastAsia="MS Gothic" w:hAnsi="MS Gothic" w:hint="eastAsia"/>
                  </w:rPr>
                  <w:t>☐</w:t>
                </w:r>
                <w:permEnd w:id="840049543"/>
              </w:sdtContent>
            </w:sdt>
            <w:r w:rsidR="008403D0">
              <w:t xml:space="preserve"> </w:t>
            </w:r>
            <w:r w:rsidR="008403D0">
              <w:tab/>
            </w:r>
            <w:r w:rsidR="0033622A">
              <w:t>Documentary e</w:t>
            </w:r>
            <w:r w:rsidR="0033622A" w:rsidRPr="00FA473F">
              <w:t xml:space="preserve">vidence against Guiding Principles </w:t>
            </w:r>
            <w:r w:rsidR="0033622A" w:rsidRPr="00DA0C76">
              <w:t>(if available</w:t>
            </w:r>
            <w:r w:rsidR="00765E86">
              <w:t>)</w:t>
            </w:r>
          </w:p>
          <w:p w14:paraId="2BCA6D5C" w14:textId="480CE94D" w:rsidR="008403D0" w:rsidRDefault="008403D0" w:rsidP="008403D0">
            <w:pPr>
              <w:tabs>
                <w:tab w:val="left" w:pos="321"/>
              </w:tabs>
              <w:rPr>
                <w:rFonts w:ascii="MS Gothic" w:eastAsia="MS Gothic" w:hAnsi="MS Gothic"/>
              </w:rPr>
            </w:pPr>
          </w:p>
        </w:tc>
      </w:tr>
      <w:tr w:rsidR="008403D0" w14:paraId="45C418C2" w14:textId="77777777" w:rsidTr="004E47F4">
        <w:tc>
          <w:tcPr>
            <w:tcW w:w="4508" w:type="dxa"/>
          </w:tcPr>
          <w:p w14:paraId="325F0717" w14:textId="77777777" w:rsidR="008403D0" w:rsidRDefault="008403D0" w:rsidP="008403D0">
            <w:pPr>
              <w:tabs>
                <w:tab w:val="left" w:pos="321"/>
              </w:tabs>
            </w:pPr>
            <w:permStart w:id="1844270538" w:edGrp="everyone"/>
            <w:r>
              <w:rPr>
                <w:rFonts w:ascii="Segoe UI Symbol" w:hAnsi="Segoe UI Symbol" w:cs="Segoe UI Symbol"/>
              </w:rPr>
              <w:t>☐</w:t>
            </w:r>
            <w:permEnd w:id="1844270538"/>
            <w:r>
              <w:t xml:space="preserve"> Other supporting evidence</w:t>
            </w:r>
          </w:p>
          <w:p w14:paraId="2704B802" w14:textId="029FC837" w:rsidR="008403D0" w:rsidRPr="00BD37A0" w:rsidRDefault="008403D0" w:rsidP="008403D0">
            <w:pPr>
              <w:tabs>
                <w:tab w:val="left" w:pos="321"/>
              </w:tabs>
              <w:rPr>
                <w:rFonts w:ascii="MS Gothic" w:eastAsia="MS Gothic" w:hAnsi="MS Gothic"/>
              </w:rPr>
            </w:pPr>
            <w:r>
              <w:t xml:space="preserve">      (if available)</w:t>
            </w:r>
          </w:p>
        </w:tc>
        <w:tc>
          <w:tcPr>
            <w:tcW w:w="4508" w:type="dxa"/>
          </w:tcPr>
          <w:p w14:paraId="7B13E84F" w14:textId="77777777" w:rsidR="008403D0" w:rsidRDefault="008403D0" w:rsidP="00DC188F">
            <w:pPr>
              <w:tabs>
                <w:tab w:val="left" w:pos="321"/>
              </w:tabs>
              <w:rPr>
                <w:rFonts w:ascii="MS Gothic" w:eastAsia="MS Gothic" w:hAnsi="MS Gothic"/>
              </w:rPr>
            </w:pPr>
          </w:p>
        </w:tc>
      </w:tr>
    </w:tbl>
    <w:p w14:paraId="788A7D0F" w14:textId="61046A5F" w:rsidR="00925B27" w:rsidRPr="004D50C8" w:rsidRDefault="00925B27" w:rsidP="00C91222">
      <w:pPr>
        <w:spacing w:before="480" w:after="240"/>
        <w:rPr>
          <w:rFonts w:ascii="Rockwell" w:eastAsia="Cambria" w:hAnsi="Rockwell" w:cs="Calibri Light"/>
          <w:color w:val="26664E"/>
          <w:sz w:val="30"/>
          <w:szCs w:val="30"/>
        </w:rPr>
      </w:pP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Section </w:t>
      </w:r>
      <w:r w:rsidR="00716E20" w:rsidRPr="004D50C8">
        <w:rPr>
          <w:rFonts w:ascii="Rockwell" w:eastAsia="Cambria" w:hAnsi="Rockwell" w:cs="Calibri Light"/>
          <w:color w:val="26664E"/>
          <w:sz w:val="30"/>
          <w:szCs w:val="30"/>
        </w:rPr>
        <w:t>4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: Contact information </w:t>
      </w:r>
      <w:r w:rsidR="00D91353" w:rsidRPr="004D50C8">
        <w:rPr>
          <w:rFonts w:ascii="Rockwell" w:eastAsia="Cambria" w:hAnsi="Rockwell" w:cs="Calibri Light"/>
          <w:color w:val="26664E"/>
          <w:sz w:val="30"/>
          <w:szCs w:val="30"/>
        </w:rPr>
        <w:t>of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 relevant </w:t>
      </w:r>
      <w:r w:rsidR="00D35358">
        <w:rPr>
          <w:rFonts w:ascii="Rockwell" w:eastAsia="Cambria" w:hAnsi="Rockwell" w:cs="Calibri Light"/>
          <w:color w:val="26664E"/>
          <w:sz w:val="30"/>
          <w:szCs w:val="30"/>
        </w:rPr>
        <w:t>public entity</w:t>
      </w:r>
      <w:r w:rsidR="00D35358"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 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>officer</w:t>
      </w:r>
    </w:p>
    <w:p w14:paraId="4F550B0A" w14:textId="66B5430F" w:rsidR="00925B27" w:rsidRDefault="00925B27" w:rsidP="00EF4124">
      <w:r>
        <w:t>Please provide details of the relevant person to be contacted regarding any of the information on this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25B27" w14:paraId="45317BF7" w14:textId="77777777" w:rsidTr="00B85197">
        <w:tc>
          <w:tcPr>
            <w:tcW w:w="1413" w:type="dxa"/>
          </w:tcPr>
          <w:p w14:paraId="233A7968" w14:textId="72E7F5FA" w:rsidR="00925B27" w:rsidRDefault="00925B27" w:rsidP="00925B27">
            <w:pPr>
              <w:spacing w:before="120" w:after="120"/>
            </w:pPr>
            <w:permStart w:id="1268933830" w:edGrp="everyone" w:colFirst="1" w:colLast="1"/>
            <w:r w:rsidRPr="00B6192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  <w:r w:rsidRPr="00B61925">
              <w:rPr>
                <w:b/>
                <w:bCs/>
              </w:rPr>
              <w:t xml:space="preserve"> </w:t>
            </w:r>
          </w:p>
        </w:tc>
        <w:tc>
          <w:tcPr>
            <w:tcW w:w="7603" w:type="dxa"/>
          </w:tcPr>
          <w:p w14:paraId="1550509E" w14:textId="31EDCD04" w:rsidR="00925B27" w:rsidRDefault="00925B27" w:rsidP="00925B27">
            <w:pPr>
              <w:spacing w:before="120" w:after="120"/>
            </w:pPr>
          </w:p>
        </w:tc>
      </w:tr>
      <w:tr w:rsidR="00925B27" w14:paraId="4111CDFC" w14:textId="77777777" w:rsidTr="00B85197">
        <w:tc>
          <w:tcPr>
            <w:tcW w:w="1413" w:type="dxa"/>
          </w:tcPr>
          <w:p w14:paraId="166D7FE9" w14:textId="47D45DA6" w:rsidR="00925B27" w:rsidRDefault="00925B27" w:rsidP="00925B27">
            <w:pPr>
              <w:spacing w:before="120" w:after="120"/>
            </w:pPr>
            <w:permStart w:id="1112164441" w:edGrp="everyone" w:colFirst="1" w:colLast="1"/>
            <w:permEnd w:id="1268933830"/>
            <w:r>
              <w:rPr>
                <w:b/>
                <w:bCs/>
              </w:rPr>
              <w:t>Position:</w:t>
            </w:r>
          </w:p>
        </w:tc>
        <w:tc>
          <w:tcPr>
            <w:tcW w:w="7603" w:type="dxa"/>
          </w:tcPr>
          <w:p w14:paraId="01D0C492" w14:textId="0ADEE03B" w:rsidR="00925B27" w:rsidRDefault="00925B27" w:rsidP="00925B27">
            <w:pPr>
              <w:spacing w:before="120" w:after="120"/>
            </w:pPr>
          </w:p>
        </w:tc>
      </w:tr>
      <w:permEnd w:id="1112164441"/>
      <w:tr w:rsidR="00925B27" w14:paraId="692E9D46" w14:textId="77777777" w:rsidTr="00B85197">
        <w:tc>
          <w:tcPr>
            <w:tcW w:w="1413" w:type="dxa"/>
          </w:tcPr>
          <w:p w14:paraId="6318182F" w14:textId="7C7D6DBD" w:rsidR="00925B27" w:rsidRPr="00925B27" w:rsidRDefault="00925B27" w:rsidP="00925B27">
            <w:pPr>
              <w:spacing w:before="120" w:after="120"/>
              <w:rPr>
                <w:b/>
                <w:bCs/>
              </w:rPr>
            </w:pPr>
            <w:r w:rsidRPr="00925B27">
              <w:rPr>
                <w:b/>
                <w:bCs/>
              </w:rPr>
              <w:t>Contact:</w:t>
            </w:r>
          </w:p>
        </w:tc>
        <w:tc>
          <w:tcPr>
            <w:tcW w:w="7603" w:type="dxa"/>
          </w:tcPr>
          <w:p w14:paraId="2E64B98A" w14:textId="36163050" w:rsidR="00925B27" w:rsidRDefault="00B85197" w:rsidP="00925B27">
            <w:pPr>
              <w:spacing w:before="120" w:after="120"/>
            </w:pPr>
            <w:r>
              <w:t>[phone]</w:t>
            </w:r>
            <w:permStart w:id="84606" w:edGrp="everyone"/>
            <w:r w:rsidR="00925B27" w:rsidRPr="00FA2CDF">
              <w:rPr>
                <w:u w:val="single"/>
              </w:rPr>
              <w:t xml:space="preserve">_____________________ </w:t>
            </w:r>
            <w:permEnd w:id="84606"/>
            <w:r>
              <w:t xml:space="preserve">[email address] </w:t>
            </w:r>
            <w:permStart w:id="65033698" w:edGrp="everyone"/>
            <w:r w:rsidR="00925B27" w:rsidRPr="00FA2CDF">
              <w:rPr>
                <w:u w:val="single"/>
              </w:rPr>
              <w:t>_</w:t>
            </w:r>
            <w:r w:rsidRPr="00FA2CDF">
              <w:rPr>
                <w:u w:val="single"/>
              </w:rPr>
              <w:t>_____</w:t>
            </w:r>
            <w:r w:rsidR="00925B27" w:rsidRPr="00FA2CDF">
              <w:rPr>
                <w:u w:val="single"/>
              </w:rPr>
              <w:t>____________________</w:t>
            </w:r>
            <w:permEnd w:id="65033698"/>
            <w:r w:rsidR="00925B27">
              <w:t xml:space="preserve"> </w:t>
            </w:r>
          </w:p>
        </w:tc>
      </w:tr>
    </w:tbl>
    <w:p w14:paraId="2A0CB395" w14:textId="77777777" w:rsidR="00F92673" w:rsidRDefault="00F92673" w:rsidP="00F92673">
      <w:pPr>
        <w:rPr>
          <w:rFonts w:ascii="Rockwell" w:eastAsia="Cambria" w:hAnsi="Rockwell" w:cs="Calibri Light"/>
          <w:color w:val="26664E"/>
          <w:sz w:val="30"/>
          <w:szCs w:val="30"/>
        </w:rPr>
      </w:pPr>
    </w:p>
    <w:p w14:paraId="7662D3E6" w14:textId="245D4AD6" w:rsidR="004D50C8" w:rsidRDefault="00DB01F0" w:rsidP="00F92673">
      <w:pPr>
        <w:rPr>
          <w:rFonts w:ascii="Rockwell" w:eastAsia="Cambria" w:hAnsi="Rockwell" w:cs="Calibri Light"/>
          <w:color w:val="26664E"/>
          <w:sz w:val="30"/>
          <w:szCs w:val="30"/>
        </w:rPr>
      </w:pPr>
      <w:r w:rsidRPr="004D50C8">
        <w:rPr>
          <w:rFonts w:ascii="Rockwell" w:eastAsia="Cambria" w:hAnsi="Rockwell" w:cs="Calibri Light"/>
          <w:color w:val="26664E"/>
          <w:sz w:val="30"/>
          <w:szCs w:val="30"/>
        </w:rPr>
        <w:t>Section</w:t>
      </w:r>
      <w:r w:rsidR="00716E20" w:rsidRPr="004D50C8">
        <w:rPr>
          <w:rFonts w:ascii="Rockwell" w:eastAsia="Cambria" w:hAnsi="Rockwell" w:cs="Calibri Light"/>
          <w:color w:val="26664E"/>
          <w:sz w:val="30"/>
          <w:szCs w:val="30"/>
        </w:rPr>
        <w:t xml:space="preserve"> 5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>: Signature block of authori</w:t>
      </w:r>
      <w:r w:rsidR="00887B3F" w:rsidRPr="004D50C8">
        <w:rPr>
          <w:rFonts w:ascii="Rockwell" w:eastAsia="Cambria" w:hAnsi="Rockwell" w:cs="Calibri Light"/>
          <w:color w:val="26664E"/>
          <w:sz w:val="30"/>
          <w:szCs w:val="30"/>
        </w:rPr>
        <w:t>si</w:t>
      </w:r>
      <w:r w:rsidRPr="004D50C8">
        <w:rPr>
          <w:rFonts w:ascii="Rockwell" w:eastAsia="Cambria" w:hAnsi="Rockwell" w:cs="Calibri Light"/>
          <w:color w:val="26664E"/>
          <w:sz w:val="30"/>
          <w:szCs w:val="30"/>
        </w:rPr>
        <w:t>ng employer</w:t>
      </w:r>
    </w:p>
    <w:p w14:paraId="59E2377A" w14:textId="3868FD3C" w:rsidR="000F79C6" w:rsidRDefault="00DB01F0" w:rsidP="004D50C8">
      <w:pPr>
        <w:spacing w:after="120"/>
      </w:pPr>
      <w:r>
        <w:t xml:space="preserve">The authorising employer must sign and date this form. This will be either the relevant </w:t>
      </w:r>
      <w:r w:rsidR="00D35358">
        <w:t>Chief Executive Officer (or equivalent)</w:t>
      </w:r>
      <w:r>
        <w:t xml:space="preserve"> for requests regarding subordinate executives or the </w:t>
      </w:r>
      <w:r w:rsidR="00D35358">
        <w:t xml:space="preserve">Chair of the Board </w:t>
      </w:r>
      <w:r>
        <w:t xml:space="preserve">for requests regarding </w:t>
      </w:r>
      <w:r w:rsidR="00D35358">
        <w:t>the Chief Executive Officer (or equivalent</w:t>
      </w:r>
      <w:r w:rsidRPr="00886901" w:rsidDel="001F220E">
        <w:t>)</w:t>
      </w:r>
      <w:r w:rsidR="000F79C6" w:rsidRPr="00886901">
        <w:t>, or their delegate (where applicable)</w:t>
      </w:r>
      <w:r w:rsidRPr="00886901">
        <w:t>.</w:t>
      </w:r>
      <w:r w:rsidR="0052287D">
        <w:t xml:space="preserve"> </w:t>
      </w:r>
    </w:p>
    <w:p w14:paraId="08BEB0D9" w14:textId="2A31F71F" w:rsidR="00DB01F0" w:rsidRPr="004D50C8" w:rsidRDefault="0052287D" w:rsidP="004D50C8">
      <w:pPr>
        <w:spacing w:after="120"/>
        <w:rPr>
          <w:rFonts w:ascii="Rockwell" w:eastAsia="Cambria" w:hAnsi="Rockwell" w:cs="Calibri Light"/>
          <w:color w:val="26664E"/>
          <w:sz w:val="30"/>
          <w:szCs w:val="30"/>
        </w:rPr>
      </w:pPr>
      <w:r>
        <w:t>Digital signatures are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B01F0" w14:paraId="09322FF8" w14:textId="77777777" w:rsidTr="00B85197">
        <w:tc>
          <w:tcPr>
            <w:tcW w:w="1838" w:type="dxa"/>
          </w:tcPr>
          <w:p w14:paraId="67F0B351" w14:textId="77777777" w:rsidR="00DB01F0" w:rsidRDefault="00DB01F0" w:rsidP="004204D5">
            <w:pPr>
              <w:spacing w:before="120" w:after="120"/>
            </w:pPr>
            <w:permStart w:id="415647999" w:edGrp="everyone" w:colFirst="1" w:colLast="1"/>
            <w:r w:rsidRPr="00B6192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  <w:r w:rsidRPr="00B61925">
              <w:rPr>
                <w:b/>
                <w:bCs/>
              </w:rPr>
              <w:t xml:space="preserve"> </w:t>
            </w:r>
          </w:p>
        </w:tc>
        <w:tc>
          <w:tcPr>
            <w:tcW w:w="7178" w:type="dxa"/>
          </w:tcPr>
          <w:p w14:paraId="181C1A85" w14:textId="234CFFBE" w:rsidR="00DB01F0" w:rsidRDefault="00DB01F0" w:rsidP="004204D5">
            <w:pPr>
              <w:spacing w:before="120" w:after="120"/>
            </w:pPr>
          </w:p>
        </w:tc>
      </w:tr>
      <w:tr w:rsidR="00DB01F0" w14:paraId="500502CE" w14:textId="77777777" w:rsidTr="00B85197">
        <w:tc>
          <w:tcPr>
            <w:tcW w:w="1838" w:type="dxa"/>
          </w:tcPr>
          <w:p w14:paraId="6566F3CA" w14:textId="77777777" w:rsidR="00DB01F0" w:rsidRDefault="00DB01F0" w:rsidP="004204D5">
            <w:pPr>
              <w:spacing w:before="120" w:after="120"/>
            </w:pPr>
            <w:permStart w:id="1806304885" w:edGrp="everyone" w:colFirst="1" w:colLast="1"/>
            <w:permEnd w:id="415647999"/>
            <w:r>
              <w:rPr>
                <w:b/>
                <w:bCs/>
              </w:rPr>
              <w:t>Position:</w:t>
            </w:r>
          </w:p>
        </w:tc>
        <w:tc>
          <w:tcPr>
            <w:tcW w:w="7178" w:type="dxa"/>
          </w:tcPr>
          <w:p w14:paraId="39A37D27" w14:textId="5BFBDA5D" w:rsidR="00DB01F0" w:rsidRDefault="00DB01F0" w:rsidP="004204D5">
            <w:pPr>
              <w:spacing w:before="120" w:after="120"/>
            </w:pPr>
          </w:p>
        </w:tc>
      </w:tr>
      <w:permEnd w:id="1806304885"/>
      <w:tr w:rsidR="00DB01F0" w14:paraId="36B32CF6" w14:textId="77777777" w:rsidTr="00B85197">
        <w:tc>
          <w:tcPr>
            <w:tcW w:w="1838" w:type="dxa"/>
          </w:tcPr>
          <w:p w14:paraId="6B49772B" w14:textId="6FF372E0" w:rsidR="00DB01F0" w:rsidRPr="00925B27" w:rsidRDefault="00B85197" w:rsidP="00DC188F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Signature / d</w:t>
            </w:r>
            <w:r w:rsidR="00DB01F0">
              <w:rPr>
                <w:b/>
                <w:bCs/>
              </w:rPr>
              <w:t>ate</w:t>
            </w:r>
            <w:r w:rsidR="00DB01F0" w:rsidRPr="00925B27">
              <w:rPr>
                <w:b/>
                <w:bCs/>
              </w:rPr>
              <w:t>:</w:t>
            </w:r>
          </w:p>
        </w:tc>
        <w:tc>
          <w:tcPr>
            <w:tcW w:w="7178" w:type="dxa"/>
          </w:tcPr>
          <w:p w14:paraId="14BD214C" w14:textId="6E3637BB" w:rsidR="00DB01F0" w:rsidRDefault="00B85197" w:rsidP="00DC188F">
            <w:pPr>
              <w:spacing w:before="240" w:after="240"/>
            </w:pPr>
            <w:r>
              <w:t xml:space="preserve"> </w:t>
            </w:r>
            <w:permStart w:id="2077037998" w:edGrp="everyone"/>
            <w:r>
              <w:t xml:space="preserve">                                                                                   </w:t>
            </w:r>
            <w:r w:rsidR="004A1E32">
              <w:t xml:space="preserve">    </w:t>
            </w:r>
            <w:permEnd w:id="2077037998"/>
            <w:r>
              <w:t xml:space="preserve">Date:   </w:t>
            </w:r>
            <w:r w:rsidR="004A1E32">
              <w:t xml:space="preserve">  </w:t>
            </w:r>
            <w:permStart w:id="352137886" w:edGrp="everyone"/>
            <w:r w:rsidR="004A1E32">
              <w:t xml:space="preserve"> </w:t>
            </w:r>
            <w:r>
              <w:t xml:space="preserve">     </w:t>
            </w:r>
            <w:permEnd w:id="352137886"/>
            <w:r>
              <w:t>/</w:t>
            </w:r>
            <w:permStart w:id="1637702490" w:edGrp="everyone"/>
            <w:r>
              <w:t xml:space="preserve">     </w:t>
            </w:r>
            <w:r w:rsidR="004A1E32">
              <w:t xml:space="preserve">   </w:t>
            </w:r>
            <w:r>
              <w:t xml:space="preserve">  </w:t>
            </w:r>
            <w:permEnd w:id="1637702490"/>
            <w:r>
              <w:t>/ 202</w:t>
            </w:r>
            <w:permStart w:id="1644305558" w:edGrp="everyone"/>
            <w:r>
              <w:t xml:space="preserve">   </w:t>
            </w:r>
            <w:permEnd w:id="1644305558"/>
            <w:r>
              <w:t xml:space="preserve">  </w:t>
            </w:r>
          </w:p>
        </w:tc>
      </w:tr>
    </w:tbl>
    <w:p w14:paraId="6E14DE55" w14:textId="77777777" w:rsidR="00B3484A" w:rsidRDefault="00684EA2" w:rsidP="0068360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br/>
      </w:r>
    </w:p>
    <w:p w14:paraId="6BC70400" w14:textId="11684D3F" w:rsidR="00925B27" w:rsidRPr="00683604" w:rsidRDefault="00925B27" w:rsidP="00683604">
      <w:pPr>
        <w:spacing w:after="0" w:line="240" w:lineRule="auto"/>
        <w:jc w:val="center"/>
        <w:rPr>
          <w:b/>
          <w:bCs/>
        </w:rPr>
      </w:pPr>
      <w:r w:rsidRPr="00925B27">
        <w:rPr>
          <w:b/>
          <w:bCs/>
        </w:rPr>
        <w:t>Once complete, please send this form</w:t>
      </w:r>
      <w:r w:rsidR="00FD5BF0">
        <w:rPr>
          <w:b/>
          <w:bCs/>
        </w:rPr>
        <w:t xml:space="preserve"> and attachments </w:t>
      </w:r>
      <w:r w:rsidRPr="00925B27">
        <w:rPr>
          <w:b/>
          <w:bCs/>
        </w:rPr>
        <w:t>to: enquiries@remunerationtribunal.vic.gov.au</w:t>
      </w:r>
    </w:p>
    <w:p w14:paraId="5D82E1F2" w14:textId="77777777" w:rsidR="00EE53B4" w:rsidRDefault="00EE53B4">
      <w:pPr>
        <w:rPr>
          <w:b/>
        </w:rPr>
      </w:pPr>
    </w:p>
    <w:p w14:paraId="349308BB" w14:textId="77777777" w:rsidR="00EE53B4" w:rsidRDefault="00EE53B4">
      <w:pPr>
        <w:rPr>
          <w:b/>
        </w:rPr>
      </w:pPr>
    </w:p>
    <w:p w14:paraId="706A5177" w14:textId="0122F163" w:rsidR="00BD4858" w:rsidRPr="00886901" w:rsidRDefault="00331D04">
      <w:pPr>
        <w:rPr>
          <w:rFonts w:cstheme="minorHAnsi"/>
        </w:rPr>
      </w:pPr>
      <w:r w:rsidRPr="00C91222">
        <w:rPr>
          <w:b/>
        </w:rPr>
        <w:lastRenderedPageBreak/>
        <w:t>Collection notice</w:t>
      </w:r>
      <w:r w:rsidRPr="00C91222">
        <w:rPr>
          <w:b/>
          <w:bCs/>
        </w:rPr>
        <w:t xml:space="preserve"> </w:t>
      </w:r>
      <w:r w:rsidRPr="00C91222">
        <w:br/>
      </w:r>
      <w:r w:rsidRPr="00886901">
        <w:t xml:space="preserve">The Victorian Independent Remuneration Tribunal (the Tribunal) is committed to protecting privacy. The Tribunal handles personal information in accordance with the </w:t>
      </w:r>
      <w:r w:rsidRPr="00886901">
        <w:rPr>
          <w:i/>
          <w:iCs/>
        </w:rPr>
        <w:t>Privacy and Data Protection Act 2014</w:t>
      </w:r>
      <w:r w:rsidRPr="00886901">
        <w:t xml:space="preserve"> (Vic), </w:t>
      </w:r>
      <w:r w:rsidRPr="00886901">
        <w:rPr>
          <w:i/>
          <w:iCs/>
        </w:rPr>
        <w:t>Public Records Act 1973</w:t>
      </w:r>
      <w:r w:rsidRPr="00886901">
        <w:t xml:space="preserve"> (Vic) and other applicable legislation. The Tribunal is collecting</w:t>
      </w:r>
      <w:r w:rsidR="00B7098B" w:rsidRPr="00886901">
        <w:t>, using and disclosing</w:t>
      </w:r>
      <w:r w:rsidRPr="00886901">
        <w:t xml:space="preserve"> personal information for the</w:t>
      </w:r>
      <w:r w:rsidR="00B7098B" w:rsidRPr="00886901">
        <w:t xml:space="preserve"> performance of the functions of the Tribunal’s members and </w:t>
      </w:r>
      <w:r w:rsidR="00B7098B" w:rsidRPr="00886901">
        <w:rPr>
          <w:rFonts w:cstheme="minorHAnsi"/>
        </w:rPr>
        <w:t xml:space="preserve">officers </w:t>
      </w:r>
      <w:r w:rsidRPr="00886901">
        <w:rPr>
          <w:rFonts w:cstheme="minorHAnsi"/>
        </w:rPr>
        <w:t xml:space="preserve">under the </w:t>
      </w:r>
      <w:r w:rsidRPr="00886901">
        <w:rPr>
          <w:rFonts w:cstheme="minorHAnsi"/>
          <w:i/>
          <w:iCs/>
        </w:rPr>
        <w:t>Victorian Independent Remuneration Tribunal and Improving Parliamentary Standards Act 2019</w:t>
      </w:r>
      <w:r w:rsidRPr="00886901">
        <w:rPr>
          <w:rFonts w:cstheme="minorHAnsi"/>
        </w:rPr>
        <w:t xml:space="preserve"> (Vic) (VIRTIPS Act), </w:t>
      </w:r>
      <w:r w:rsidR="00B7098B" w:rsidRPr="00886901">
        <w:rPr>
          <w:rFonts w:cstheme="minorHAnsi"/>
        </w:rPr>
        <w:t xml:space="preserve">in particular sections 6(1)(i), (k), (m), section 6(2) and section 37.  </w:t>
      </w:r>
    </w:p>
    <w:p w14:paraId="70FBC5F2" w14:textId="23796669" w:rsidR="00B02B65" w:rsidRPr="00886901" w:rsidRDefault="00331D04" w:rsidP="00C91222">
      <w:pPr>
        <w:spacing w:after="0"/>
        <w:contextualSpacing/>
        <w:rPr>
          <w:rFonts w:cstheme="minorHAnsi"/>
        </w:rPr>
      </w:pPr>
      <w:r w:rsidRPr="00886901">
        <w:rPr>
          <w:rFonts w:cstheme="minorHAnsi"/>
        </w:rPr>
        <w:t xml:space="preserve">The Tribunal gives notice </w:t>
      </w:r>
      <w:r w:rsidR="00B02B65" w:rsidRPr="00886901">
        <w:rPr>
          <w:rFonts w:cstheme="minorHAnsi"/>
        </w:rPr>
        <w:t>that</w:t>
      </w:r>
      <w:r w:rsidR="006E0698" w:rsidRPr="00886901">
        <w:rPr>
          <w:rFonts w:cstheme="minorHAnsi"/>
        </w:rPr>
        <w:t xml:space="preserve">, to support greater transparency, </w:t>
      </w:r>
      <w:proofErr w:type="gramStart"/>
      <w:r w:rsidR="006E0698" w:rsidRPr="00886901">
        <w:rPr>
          <w:rFonts w:cstheme="minorHAnsi"/>
        </w:rPr>
        <w:t>accountability</w:t>
      </w:r>
      <w:proofErr w:type="gramEnd"/>
      <w:r w:rsidR="006E0698" w:rsidRPr="00886901">
        <w:rPr>
          <w:rFonts w:cstheme="minorHAnsi"/>
        </w:rPr>
        <w:t xml:space="preserve"> and evidence-based decision-making in relation to remuneration arrangements, </w:t>
      </w:r>
      <w:r w:rsidR="00B02B65" w:rsidRPr="00886901">
        <w:rPr>
          <w:rFonts w:cstheme="minorHAnsi"/>
        </w:rPr>
        <w:t>it intends to take the following steps:</w:t>
      </w:r>
    </w:p>
    <w:p w14:paraId="10B787EE" w14:textId="509BF2D6" w:rsidR="00B02B65" w:rsidRPr="00886901" w:rsidRDefault="00B02B65" w:rsidP="00B02B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86901">
        <w:rPr>
          <w:rFonts w:asciiTheme="minorHAnsi" w:hAnsiTheme="minorHAnsi" w:cstheme="minorHAnsi"/>
          <w:sz w:val="22"/>
          <w:szCs w:val="22"/>
        </w:rPr>
        <w:t xml:space="preserve">The Tribunal intends to make </w:t>
      </w:r>
      <w:r w:rsidR="00331D04" w:rsidRPr="00886901">
        <w:rPr>
          <w:rFonts w:asciiTheme="minorHAnsi" w:hAnsiTheme="minorHAnsi" w:cstheme="minorHAnsi"/>
          <w:sz w:val="22"/>
          <w:szCs w:val="22"/>
        </w:rPr>
        <w:t xml:space="preserve">its advice </w:t>
      </w:r>
      <w:r w:rsidR="00AE10B5" w:rsidRPr="00886901">
        <w:rPr>
          <w:rFonts w:asciiTheme="minorHAnsi" w:hAnsiTheme="minorHAnsi" w:cstheme="minorHAnsi"/>
          <w:sz w:val="22"/>
          <w:szCs w:val="22"/>
        </w:rPr>
        <w:t xml:space="preserve">provided </w:t>
      </w:r>
      <w:r w:rsidRPr="00886901">
        <w:rPr>
          <w:rFonts w:asciiTheme="minorHAnsi" w:hAnsiTheme="minorHAnsi" w:cstheme="minorHAnsi"/>
          <w:sz w:val="22"/>
          <w:szCs w:val="22"/>
        </w:rPr>
        <w:t xml:space="preserve">under section 37 of the VIRTIPS Act </w:t>
      </w:r>
      <w:r w:rsidR="00331D04" w:rsidRPr="00886901">
        <w:rPr>
          <w:rFonts w:asciiTheme="minorHAnsi" w:hAnsiTheme="minorHAnsi" w:cstheme="minorHAnsi"/>
          <w:sz w:val="22"/>
          <w:szCs w:val="22"/>
        </w:rPr>
        <w:t>publicly available</w:t>
      </w:r>
      <w:r w:rsidRPr="00886901">
        <w:rPr>
          <w:rFonts w:asciiTheme="minorHAnsi" w:hAnsiTheme="minorHAnsi" w:cstheme="minorHAnsi"/>
          <w:sz w:val="22"/>
          <w:szCs w:val="22"/>
        </w:rPr>
        <w:t xml:space="preserve"> on its website (</w:t>
      </w:r>
      <w:r w:rsidR="00AE10B5" w:rsidRPr="00886901">
        <w:rPr>
          <w:rFonts w:asciiTheme="minorHAnsi" w:hAnsiTheme="minorHAnsi" w:cstheme="minorHAnsi"/>
          <w:sz w:val="22"/>
          <w:szCs w:val="22"/>
        </w:rPr>
        <w:t xml:space="preserve">but </w:t>
      </w:r>
      <w:r w:rsidRPr="00886901">
        <w:rPr>
          <w:rFonts w:asciiTheme="minorHAnsi" w:hAnsiTheme="minorHAnsi" w:cstheme="minorHAnsi"/>
          <w:sz w:val="22"/>
          <w:szCs w:val="22"/>
        </w:rPr>
        <w:t xml:space="preserve">without </w:t>
      </w:r>
      <w:r w:rsidR="00C870F4" w:rsidRPr="00886901">
        <w:rPr>
          <w:rFonts w:asciiTheme="minorHAnsi" w:hAnsiTheme="minorHAnsi" w:cstheme="minorHAnsi"/>
          <w:sz w:val="22"/>
          <w:szCs w:val="22"/>
        </w:rPr>
        <w:t xml:space="preserve">expressly stating </w:t>
      </w:r>
      <w:r w:rsidRPr="00886901">
        <w:rPr>
          <w:rFonts w:asciiTheme="minorHAnsi" w:hAnsiTheme="minorHAnsi" w:cstheme="minorHAnsi"/>
          <w:sz w:val="22"/>
          <w:szCs w:val="22"/>
        </w:rPr>
        <w:t>the name or proposed TRP of the executive)</w:t>
      </w:r>
      <w:r w:rsidR="00AE10B5" w:rsidRPr="00886901">
        <w:rPr>
          <w:rFonts w:asciiTheme="minorHAnsi" w:hAnsiTheme="minorHAnsi" w:cstheme="minorHAnsi"/>
          <w:sz w:val="22"/>
          <w:szCs w:val="22"/>
        </w:rPr>
        <w:t>.</w:t>
      </w:r>
      <w:r w:rsidR="001F220E">
        <w:rPr>
          <w:rFonts w:asciiTheme="minorHAnsi" w:hAnsiTheme="minorHAnsi" w:cstheme="minorHAnsi"/>
          <w:sz w:val="22"/>
          <w:szCs w:val="22"/>
        </w:rPr>
        <w:t xml:space="preserve"> This will be published within 10 business days of the advice being communicated to the employer.</w:t>
      </w:r>
    </w:p>
    <w:p w14:paraId="7FD08251" w14:textId="39233B54" w:rsidR="00B02B65" w:rsidRPr="00886901" w:rsidRDefault="00B02B65" w:rsidP="00B02B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86901">
        <w:rPr>
          <w:rFonts w:asciiTheme="minorHAnsi" w:hAnsiTheme="minorHAnsi" w:cstheme="minorHAnsi"/>
          <w:sz w:val="22"/>
          <w:szCs w:val="22"/>
        </w:rPr>
        <w:t>The Tribunal intends to publish periodic summaries of its advices, such as in the Tribunal’s annual report or elsewhere (</w:t>
      </w:r>
      <w:r w:rsidR="00AE10B5" w:rsidRPr="00886901">
        <w:rPr>
          <w:rFonts w:asciiTheme="minorHAnsi" w:hAnsiTheme="minorHAnsi" w:cstheme="minorHAnsi"/>
          <w:sz w:val="22"/>
          <w:szCs w:val="22"/>
        </w:rPr>
        <w:t xml:space="preserve">but </w:t>
      </w:r>
      <w:r w:rsidRPr="00886901">
        <w:rPr>
          <w:rFonts w:asciiTheme="minorHAnsi" w:hAnsiTheme="minorHAnsi" w:cstheme="minorHAnsi"/>
          <w:sz w:val="22"/>
          <w:szCs w:val="22"/>
        </w:rPr>
        <w:t>without</w:t>
      </w:r>
      <w:r w:rsidR="00C870F4" w:rsidRPr="00886901">
        <w:rPr>
          <w:rFonts w:asciiTheme="minorHAnsi" w:hAnsiTheme="minorHAnsi" w:cstheme="minorHAnsi"/>
          <w:sz w:val="22"/>
          <w:szCs w:val="22"/>
        </w:rPr>
        <w:t xml:space="preserve"> expressly stating</w:t>
      </w:r>
      <w:r w:rsidRPr="00886901">
        <w:rPr>
          <w:rFonts w:asciiTheme="minorHAnsi" w:hAnsiTheme="minorHAnsi" w:cstheme="minorHAnsi"/>
          <w:sz w:val="22"/>
          <w:szCs w:val="22"/>
        </w:rPr>
        <w:t xml:space="preserve"> the name or proposed TRP of the executive).</w:t>
      </w:r>
    </w:p>
    <w:p w14:paraId="7D665A12" w14:textId="0EA9EECE" w:rsidR="00EF4124" w:rsidRPr="00022D6A" w:rsidRDefault="00331D04" w:rsidP="00C91222">
      <w:pPr>
        <w:spacing w:before="120" w:after="120"/>
        <w:rPr>
          <w:b/>
          <w:i/>
          <w:iCs/>
          <w:sz w:val="18"/>
          <w:szCs w:val="18"/>
        </w:rPr>
      </w:pPr>
      <w:r w:rsidRPr="00886901">
        <w:rPr>
          <w:rFonts w:cstheme="minorHAnsi"/>
        </w:rPr>
        <w:t xml:space="preserve">Further information is available in the Tribunal’s </w:t>
      </w:r>
      <w:hyperlink r:id="rId13" w:anchor="privacy-policy" w:history="1">
        <w:r w:rsidRPr="00485912">
          <w:rPr>
            <w:rStyle w:val="Hyperlink"/>
            <w:rFonts w:cstheme="minorHAnsi"/>
          </w:rPr>
          <w:t>policy</w:t>
        </w:r>
      </w:hyperlink>
      <w:r w:rsidRPr="00886901">
        <w:rPr>
          <w:rFonts w:cstheme="minorHAnsi"/>
        </w:rPr>
        <w:t xml:space="preserve"> on the handling of personal information </w:t>
      </w:r>
      <w:r w:rsidRPr="00C91222">
        <w:rPr>
          <w:rFonts w:cstheme="minorHAnsi"/>
        </w:rPr>
        <w:t>or by contacting</w:t>
      </w:r>
      <w:r w:rsidR="00C244C6" w:rsidRPr="00C91222">
        <w:t xml:space="preserve"> </w:t>
      </w:r>
      <w:hyperlink r:id="rId14" w:history="1">
        <w:r w:rsidR="00C244C6" w:rsidRPr="00C91222">
          <w:rPr>
            <w:rStyle w:val="Hyperlink"/>
          </w:rPr>
          <w:t>enquiries@remunerationtribunal.vic.gov.au</w:t>
        </w:r>
      </w:hyperlink>
      <w:r w:rsidR="00C91222">
        <w:t>.</w:t>
      </w:r>
    </w:p>
    <w:sectPr w:rsidR="00EF4124" w:rsidRPr="00022D6A" w:rsidSect="00173177">
      <w:headerReference w:type="default" r:id="rId15"/>
      <w:footerReference w:type="defaul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BA4C7" w14:textId="77777777" w:rsidR="00CD4EA9" w:rsidRDefault="00CD4EA9" w:rsidP="00C803C6">
      <w:pPr>
        <w:spacing w:after="0" w:line="240" w:lineRule="auto"/>
      </w:pPr>
      <w:r>
        <w:separator/>
      </w:r>
    </w:p>
  </w:endnote>
  <w:endnote w:type="continuationSeparator" w:id="0">
    <w:p w14:paraId="725B8053" w14:textId="77777777" w:rsidR="00CD4EA9" w:rsidRDefault="00CD4EA9" w:rsidP="00C803C6">
      <w:pPr>
        <w:spacing w:after="0" w:line="240" w:lineRule="auto"/>
      </w:pPr>
      <w:r>
        <w:continuationSeparator/>
      </w:r>
    </w:p>
  </w:endnote>
  <w:endnote w:type="continuationNotice" w:id="1">
    <w:p w14:paraId="1163C3FA" w14:textId="77777777" w:rsidR="00CD4EA9" w:rsidRDefault="00CD4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2240" w14:textId="19CFEC33" w:rsidR="006C13D6" w:rsidRDefault="0068360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A51593" wp14:editId="3122906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16641a18e6d1f20a95f23db" descr="{&quot;HashCode&quot;:-15638582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7B544" w14:textId="0A9B357E" w:rsidR="00683604" w:rsidRPr="00683604" w:rsidRDefault="00683604" w:rsidP="00683604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51593" id="_x0000_t202" coordsize="21600,21600" o:spt="202" path="m,l,21600r21600,l21600,xe">
              <v:stroke joinstyle="miter"/>
              <v:path gradientshapeok="t" o:connecttype="rect"/>
            </v:shapetype>
            <v:shape id="MSIPCMe16641a18e6d1f20a95f23db" o:spid="_x0000_s1026" type="#_x0000_t202" alt="{&quot;HashCode&quot;:-156385822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+gIwK7MCAABI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0DF7B544" w14:textId="0A9B357E" w:rsidR="00683604" w:rsidRPr="00683604" w:rsidRDefault="00683604" w:rsidP="00683604">
                    <w:pPr>
                      <w:spacing w:after="0"/>
                      <w:rPr>
                        <w:rFonts w:ascii="Calibri" w:hAnsi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060345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13D6">
          <w:fldChar w:fldCharType="begin"/>
        </w:r>
        <w:r w:rsidR="006C13D6">
          <w:instrText xml:space="preserve"> PAGE   \* MERGEFORMAT </w:instrText>
        </w:r>
        <w:r w:rsidR="006C13D6">
          <w:fldChar w:fldCharType="separate"/>
        </w:r>
        <w:r w:rsidR="006C13D6">
          <w:rPr>
            <w:noProof/>
          </w:rPr>
          <w:t>2</w:t>
        </w:r>
        <w:r w:rsidR="006C13D6">
          <w:rPr>
            <w:noProof/>
          </w:rPr>
          <w:fldChar w:fldCharType="end"/>
        </w:r>
      </w:sdtContent>
    </w:sdt>
  </w:p>
  <w:p w14:paraId="51C79E6F" w14:textId="24991E6E" w:rsidR="00845CC1" w:rsidRDefault="00845CC1">
    <w:pPr>
      <w:pStyle w:val="Footer"/>
    </w:pPr>
    <w:r w:rsidRPr="00C91222">
      <w:rPr>
        <w:b/>
        <w:bCs/>
      </w:rPr>
      <w:t xml:space="preserve">Form </w:t>
    </w:r>
    <w:r w:rsidR="00541817">
      <w:rPr>
        <w:b/>
        <w:bCs/>
      </w:rPr>
      <w:t xml:space="preserve">A: New appointment </w:t>
    </w:r>
    <w:r w:rsidR="00886901">
      <w:rPr>
        <w:b/>
        <w:bCs/>
      </w:rPr>
      <w:t>(</w:t>
    </w:r>
    <w:r w:rsidR="0064147F">
      <w:rPr>
        <w:b/>
        <w:bCs/>
      </w:rPr>
      <w:t>executive</w:t>
    </w:r>
    <w:r w:rsidR="00541817">
      <w:rPr>
        <w:b/>
        <w:bCs/>
      </w:rPr>
      <w:t xml:space="preserve"> yet to be identified</w:t>
    </w:r>
    <w:r w:rsidR="00886901">
      <w:rPr>
        <w:b/>
        <w:bCs/>
      </w:rPr>
      <w:t>)</w:t>
    </w:r>
  </w:p>
  <w:p w14:paraId="4333007A" w14:textId="147EA2A0" w:rsidR="002C4715" w:rsidRDefault="006C13D6">
    <w:pPr>
      <w:pStyle w:val="Footer"/>
    </w:pPr>
    <w:r>
      <w:t>Request for Advice</w:t>
    </w:r>
    <w:r w:rsidR="00845CC1">
      <w:t>:</w:t>
    </w:r>
    <w:r>
      <w:t xml:space="preserve"> </w:t>
    </w:r>
    <w:r w:rsidR="00761AFA">
      <w:t>Prescribed Public Entity</w:t>
    </w:r>
    <w:r>
      <w:t xml:space="preserve"> Executive Officers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8587" w14:textId="77777777" w:rsidR="00CD4EA9" w:rsidRDefault="00CD4EA9" w:rsidP="00C803C6">
      <w:pPr>
        <w:spacing w:after="0" w:line="240" w:lineRule="auto"/>
      </w:pPr>
      <w:r>
        <w:separator/>
      </w:r>
    </w:p>
  </w:footnote>
  <w:footnote w:type="continuationSeparator" w:id="0">
    <w:p w14:paraId="66AEB3B6" w14:textId="77777777" w:rsidR="00CD4EA9" w:rsidRDefault="00CD4EA9" w:rsidP="00C803C6">
      <w:pPr>
        <w:spacing w:after="0" w:line="240" w:lineRule="auto"/>
      </w:pPr>
      <w:r>
        <w:continuationSeparator/>
      </w:r>
    </w:p>
  </w:footnote>
  <w:footnote w:type="continuationNotice" w:id="1">
    <w:p w14:paraId="147C6D7F" w14:textId="77777777" w:rsidR="00CD4EA9" w:rsidRDefault="00CD4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FF8A" w14:textId="384EBF27" w:rsidR="0085539A" w:rsidRDefault="0085539A" w:rsidP="0085539A">
    <w:pPr>
      <w:pStyle w:val="Header"/>
      <w:jc w:val="right"/>
    </w:pPr>
    <w:r>
      <w:rPr>
        <w:rFonts w:ascii="Rockwell" w:eastAsia="Cambria" w:hAnsi="Rockwell" w:cs="Calibri Light"/>
        <w:noProof/>
        <w:color w:val="26664E"/>
        <w:sz w:val="40"/>
        <w:szCs w:val="40"/>
      </w:rPr>
      <w:drawing>
        <wp:anchor distT="0" distB="0" distL="114300" distR="114300" simplePos="0" relativeHeight="251658240" behindDoc="0" locked="0" layoutInCell="1" allowOverlap="1" wp14:anchorId="4007FE87" wp14:editId="7C93E1D3">
          <wp:simplePos x="0" y="0"/>
          <wp:positionH relativeFrom="margin">
            <wp:posOffset>5109791</wp:posOffset>
          </wp:positionH>
          <wp:positionV relativeFrom="paragraph">
            <wp:posOffset>-127514</wp:posOffset>
          </wp:positionV>
          <wp:extent cx="963038" cy="852675"/>
          <wp:effectExtent l="0" t="0" r="8890" b="5080"/>
          <wp:wrapThrough wrapText="bothSides">
            <wp:wrapPolygon edited="0">
              <wp:start x="0" y="0"/>
              <wp:lineTo x="0" y="21246"/>
              <wp:lineTo x="21372" y="21246"/>
              <wp:lineTo x="2137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038" cy="8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A4D"/>
    <w:multiLevelType w:val="hybridMultilevel"/>
    <w:tmpl w:val="60621F06"/>
    <w:lvl w:ilvl="0" w:tplc="AA9CD492">
      <w:start w:val="1"/>
      <w:numFmt w:val="bullet"/>
      <w:pStyle w:val="VIRT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984"/>
    <w:multiLevelType w:val="hybridMultilevel"/>
    <w:tmpl w:val="088C3F1C"/>
    <w:lvl w:ilvl="0" w:tplc="5310E6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120"/>
    <w:multiLevelType w:val="hybridMultilevel"/>
    <w:tmpl w:val="2F9283B4"/>
    <w:lvl w:ilvl="0" w:tplc="57BC38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</w:rPr>
    </w:lvl>
    <w:lvl w:ilvl="1" w:tplc="628AA7F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E6DCB"/>
    <w:multiLevelType w:val="hybridMultilevel"/>
    <w:tmpl w:val="6C8E1E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768E7"/>
    <w:multiLevelType w:val="hybridMultilevel"/>
    <w:tmpl w:val="2CF65FAC"/>
    <w:lvl w:ilvl="0" w:tplc="1F544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57B86"/>
    <w:multiLevelType w:val="hybridMultilevel"/>
    <w:tmpl w:val="85B4DD0A"/>
    <w:lvl w:ilvl="0" w:tplc="12B89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4D38"/>
    <w:multiLevelType w:val="hybridMultilevel"/>
    <w:tmpl w:val="511E841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7959"/>
    <w:multiLevelType w:val="hybridMultilevel"/>
    <w:tmpl w:val="160640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92A63"/>
    <w:multiLevelType w:val="hybridMultilevel"/>
    <w:tmpl w:val="A368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23E3"/>
    <w:multiLevelType w:val="hybridMultilevel"/>
    <w:tmpl w:val="8A2082A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20ED"/>
    <w:multiLevelType w:val="hybridMultilevel"/>
    <w:tmpl w:val="DB2CB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11191"/>
    <w:multiLevelType w:val="hybridMultilevel"/>
    <w:tmpl w:val="3878AC8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A2CF8"/>
    <w:multiLevelType w:val="hybridMultilevel"/>
    <w:tmpl w:val="D1401638"/>
    <w:lvl w:ilvl="0" w:tplc="5310E6C0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comments" w:enforcement="1" w:cryptProviderType="rsaAES" w:cryptAlgorithmClass="hash" w:cryptAlgorithmType="typeAny" w:cryptAlgorithmSid="14" w:cryptSpinCount="100000" w:hash="D7Fp1E3Lpmh9qHXd05kNvs8U63sDxe8g2Q3RnF/vY3jeOzJaPVrJyYtFO7bK37wgdDzWclh0DsYyXoaffBrfug==" w:salt="4yetdNSeXGoMsvKy9vI0ZQ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06"/>
    <w:rsid w:val="000019C6"/>
    <w:rsid w:val="00004011"/>
    <w:rsid w:val="00004658"/>
    <w:rsid w:val="0000600C"/>
    <w:rsid w:val="00014B0C"/>
    <w:rsid w:val="00017C7F"/>
    <w:rsid w:val="00022D6A"/>
    <w:rsid w:val="000349D4"/>
    <w:rsid w:val="0003737D"/>
    <w:rsid w:val="000411D2"/>
    <w:rsid w:val="00043206"/>
    <w:rsid w:val="0005367A"/>
    <w:rsid w:val="00054D54"/>
    <w:rsid w:val="000600A6"/>
    <w:rsid w:val="00060E87"/>
    <w:rsid w:val="00066C68"/>
    <w:rsid w:val="000676DD"/>
    <w:rsid w:val="0007105F"/>
    <w:rsid w:val="0007156B"/>
    <w:rsid w:val="000739B9"/>
    <w:rsid w:val="00084F29"/>
    <w:rsid w:val="00090FC1"/>
    <w:rsid w:val="0009107E"/>
    <w:rsid w:val="00091A3B"/>
    <w:rsid w:val="0009382D"/>
    <w:rsid w:val="00093FD1"/>
    <w:rsid w:val="000A0D87"/>
    <w:rsid w:val="000A592D"/>
    <w:rsid w:val="000A5AF1"/>
    <w:rsid w:val="000B13E9"/>
    <w:rsid w:val="000B1580"/>
    <w:rsid w:val="000D3FF7"/>
    <w:rsid w:val="000D7D08"/>
    <w:rsid w:val="000E3117"/>
    <w:rsid w:val="000E4B62"/>
    <w:rsid w:val="000E5C65"/>
    <w:rsid w:val="000E67A0"/>
    <w:rsid w:val="000F1A75"/>
    <w:rsid w:val="000F79C6"/>
    <w:rsid w:val="00112595"/>
    <w:rsid w:val="00113DC5"/>
    <w:rsid w:val="0011554F"/>
    <w:rsid w:val="00121A7E"/>
    <w:rsid w:val="00123FC2"/>
    <w:rsid w:val="0012563B"/>
    <w:rsid w:val="001265B6"/>
    <w:rsid w:val="00130969"/>
    <w:rsid w:val="00135F51"/>
    <w:rsid w:val="001368C5"/>
    <w:rsid w:val="00153BFD"/>
    <w:rsid w:val="00155534"/>
    <w:rsid w:val="00156599"/>
    <w:rsid w:val="001706C9"/>
    <w:rsid w:val="00173177"/>
    <w:rsid w:val="00177788"/>
    <w:rsid w:val="001952A3"/>
    <w:rsid w:val="001976ED"/>
    <w:rsid w:val="001A47C3"/>
    <w:rsid w:val="001A6AC6"/>
    <w:rsid w:val="001C1B55"/>
    <w:rsid w:val="001C2F0B"/>
    <w:rsid w:val="001C58EB"/>
    <w:rsid w:val="001C73A3"/>
    <w:rsid w:val="001D14B5"/>
    <w:rsid w:val="001D18E0"/>
    <w:rsid w:val="001F220E"/>
    <w:rsid w:val="001F3043"/>
    <w:rsid w:val="0020178F"/>
    <w:rsid w:val="00207DDA"/>
    <w:rsid w:val="00211BBD"/>
    <w:rsid w:val="002231BC"/>
    <w:rsid w:val="00230C8D"/>
    <w:rsid w:val="002335FF"/>
    <w:rsid w:val="00235FB4"/>
    <w:rsid w:val="002427E3"/>
    <w:rsid w:val="00244CAB"/>
    <w:rsid w:val="0024717D"/>
    <w:rsid w:val="00251772"/>
    <w:rsid w:val="002525AC"/>
    <w:rsid w:val="002613F4"/>
    <w:rsid w:val="00262324"/>
    <w:rsid w:val="002648AC"/>
    <w:rsid w:val="0028360C"/>
    <w:rsid w:val="00285071"/>
    <w:rsid w:val="0028556D"/>
    <w:rsid w:val="00287CAB"/>
    <w:rsid w:val="002A2F60"/>
    <w:rsid w:val="002A51B4"/>
    <w:rsid w:val="002A5BE8"/>
    <w:rsid w:val="002A6813"/>
    <w:rsid w:val="002B2C9D"/>
    <w:rsid w:val="002B3ED4"/>
    <w:rsid w:val="002B4E9E"/>
    <w:rsid w:val="002C1661"/>
    <w:rsid w:val="002C3E98"/>
    <w:rsid w:val="002C4715"/>
    <w:rsid w:val="002D0D9A"/>
    <w:rsid w:val="002D260D"/>
    <w:rsid w:val="002D448B"/>
    <w:rsid w:val="002E200D"/>
    <w:rsid w:val="002F63A7"/>
    <w:rsid w:val="003003D0"/>
    <w:rsid w:val="00301C3B"/>
    <w:rsid w:val="003041EF"/>
    <w:rsid w:val="00312D36"/>
    <w:rsid w:val="003174B6"/>
    <w:rsid w:val="00323C99"/>
    <w:rsid w:val="00327A51"/>
    <w:rsid w:val="00331D04"/>
    <w:rsid w:val="0033622A"/>
    <w:rsid w:val="00341CDC"/>
    <w:rsid w:val="00343470"/>
    <w:rsid w:val="00345448"/>
    <w:rsid w:val="00346E6E"/>
    <w:rsid w:val="00351F7C"/>
    <w:rsid w:val="003639B4"/>
    <w:rsid w:val="003722EF"/>
    <w:rsid w:val="00375159"/>
    <w:rsid w:val="003816DB"/>
    <w:rsid w:val="00385493"/>
    <w:rsid w:val="00390BEA"/>
    <w:rsid w:val="003A24A7"/>
    <w:rsid w:val="003A52C0"/>
    <w:rsid w:val="003A640E"/>
    <w:rsid w:val="003A71C6"/>
    <w:rsid w:val="003B0259"/>
    <w:rsid w:val="003B04DD"/>
    <w:rsid w:val="003B78DA"/>
    <w:rsid w:val="003C36EC"/>
    <w:rsid w:val="003D0722"/>
    <w:rsid w:val="003D0CA1"/>
    <w:rsid w:val="003D215B"/>
    <w:rsid w:val="003D2972"/>
    <w:rsid w:val="003D54E8"/>
    <w:rsid w:val="003D5FA4"/>
    <w:rsid w:val="003E1722"/>
    <w:rsid w:val="003E253A"/>
    <w:rsid w:val="003E548A"/>
    <w:rsid w:val="003E6E1E"/>
    <w:rsid w:val="003F3069"/>
    <w:rsid w:val="00401E87"/>
    <w:rsid w:val="00404FCC"/>
    <w:rsid w:val="00417648"/>
    <w:rsid w:val="004204D5"/>
    <w:rsid w:val="00420645"/>
    <w:rsid w:val="00425562"/>
    <w:rsid w:val="004269EC"/>
    <w:rsid w:val="00427351"/>
    <w:rsid w:val="004316E9"/>
    <w:rsid w:val="004318DE"/>
    <w:rsid w:val="004426BB"/>
    <w:rsid w:val="00446845"/>
    <w:rsid w:val="00447F7D"/>
    <w:rsid w:val="0045197D"/>
    <w:rsid w:val="004523D0"/>
    <w:rsid w:val="0045264B"/>
    <w:rsid w:val="0045747B"/>
    <w:rsid w:val="004658F8"/>
    <w:rsid w:val="004675F6"/>
    <w:rsid w:val="00471979"/>
    <w:rsid w:val="00471D3A"/>
    <w:rsid w:val="0048036D"/>
    <w:rsid w:val="00485912"/>
    <w:rsid w:val="00491291"/>
    <w:rsid w:val="00495531"/>
    <w:rsid w:val="004A0087"/>
    <w:rsid w:val="004A1E32"/>
    <w:rsid w:val="004A74A2"/>
    <w:rsid w:val="004B1B1E"/>
    <w:rsid w:val="004B55B3"/>
    <w:rsid w:val="004B5DC0"/>
    <w:rsid w:val="004C03B0"/>
    <w:rsid w:val="004C6895"/>
    <w:rsid w:val="004C7220"/>
    <w:rsid w:val="004D065A"/>
    <w:rsid w:val="004D50C8"/>
    <w:rsid w:val="004E18E3"/>
    <w:rsid w:val="004E2AD2"/>
    <w:rsid w:val="004E47F4"/>
    <w:rsid w:val="004E5E99"/>
    <w:rsid w:val="004F05FF"/>
    <w:rsid w:val="004F1D43"/>
    <w:rsid w:val="004F336D"/>
    <w:rsid w:val="004F392A"/>
    <w:rsid w:val="004F460C"/>
    <w:rsid w:val="004F571B"/>
    <w:rsid w:val="004F5A1D"/>
    <w:rsid w:val="0050049D"/>
    <w:rsid w:val="00501876"/>
    <w:rsid w:val="00507B36"/>
    <w:rsid w:val="005113E8"/>
    <w:rsid w:val="005121B4"/>
    <w:rsid w:val="00512C1E"/>
    <w:rsid w:val="00516291"/>
    <w:rsid w:val="00516895"/>
    <w:rsid w:val="00516D56"/>
    <w:rsid w:val="005175E8"/>
    <w:rsid w:val="00517C7D"/>
    <w:rsid w:val="00520A6B"/>
    <w:rsid w:val="00521D89"/>
    <w:rsid w:val="00522586"/>
    <w:rsid w:val="0052287D"/>
    <w:rsid w:val="00522E16"/>
    <w:rsid w:val="00531F18"/>
    <w:rsid w:val="00541817"/>
    <w:rsid w:val="00544090"/>
    <w:rsid w:val="00552663"/>
    <w:rsid w:val="005564FA"/>
    <w:rsid w:val="00560067"/>
    <w:rsid w:val="005617D9"/>
    <w:rsid w:val="00563005"/>
    <w:rsid w:val="00564397"/>
    <w:rsid w:val="00566ED8"/>
    <w:rsid w:val="005738B1"/>
    <w:rsid w:val="00595A36"/>
    <w:rsid w:val="00597C64"/>
    <w:rsid w:val="005A56B3"/>
    <w:rsid w:val="005B049E"/>
    <w:rsid w:val="005B5F35"/>
    <w:rsid w:val="005C0356"/>
    <w:rsid w:val="005C21CA"/>
    <w:rsid w:val="005C5EB3"/>
    <w:rsid w:val="005C7C52"/>
    <w:rsid w:val="005D4C65"/>
    <w:rsid w:val="005E496B"/>
    <w:rsid w:val="005E4FF6"/>
    <w:rsid w:val="005F57EE"/>
    <w:rsid w:val="00607B57"/>
    <w:rsid w:val="00612D01"/>
    <w:rsid w:val="006148F2"/>
    <w:rsid w:val="0062437A"/>
    <w:rsid w:val="006350F7"/>
    <w:rsid w:val="006375E8"/>
    <w:rsid w:val="006406A8"/>
    <w:rsid w:val="0064147F"/>
    <w:rsid w:val="00643C3D"/>
    <w:rsid w:val="006469D1"/>
    <w:rsid w:val="00653803"/>
    <w:rsid w:val="00664B9F"/>
    <w:rsid w:val="00664F32"/>
    <w:rsid w:val="00671C34"/>
    <w:rsid w:val="006742EE"/>
    <w:rsid w:val="006769A8"/>
    <w:rsid w:val="00676AA7"/>
    <w:rsid w:val="0068160C"/>
    <w:rsid w:val="00683604"/>
    <w:rsid w:val="00684EA2"/>
    <w:rsid w:val="00692F88"/>
    <w:rsid w:val="00693306"/>
    <w:rsid w:val="00696EB2"/>
    <w:rsid w:val="00697296"/>
    <w:rsid w:val="006A18C3"/>
    <w:rsid w:val="006B0D72"/>
    <w:rsid w:val="006B1817"/>
    <w:rsid w:val="006B2843"/>
    <w:rsid w:val="006B6AE9"/>
    <w:rsid w:val="006C13D6"/>
    <w:rsid w:val="006C7095"/>
    <w:rsid w:val="006D4EFA"/>
    <w:rsid w:val="006D4FC4"/>
    <w:rsid w:val="006D78D4"/>
    <w:rsid w:val="006E0698"/>
    <w:rsid w:val="006E36E6"/>
    <w:rsid w:val="006E723E"/>
    <w:rsid w:val="006F1C41"/>
    <w:rsid w:val="006F4D98"/>
    <w:rsid w:val="006F66A8"/>
    <w:rsid w:val="006F7D5F"/>
    <w:rsid w:val="00700DA5"/>
    <w:rsid w:val="00700E20"/>
    <w:rsid w:val="00701436"/>
    <w:rsid w:val="00702EDA"/>
    <w:rsid w:val="00705ADD"/>
    <w:rsid w:val="00710E09"/>
    <w:rsid w:val="007133FE"/>
    <w:rsid w:val="00716E20"/>
    <w:rsid w:val="00723607"/>
    <w:rsid w:val="00725E2C"/>
    <w:rsid w:val="00737725"/>
    <w:rsid w:val="00742B7B"/>
    <w:rsid w:val="007444BD"/>
    <w:rsid w:val="00750292"/>
    <w:rsid w:val="0075192B"/>
    <w:rsid w:val="007532EF"/>
    <w:rsid w:val="00756761"/>
    <w:rsid w:val="007609CC"/>
    <w:rsid w:val="00761AFA"/>
    <w:rsid w:val="00762F7D"/>
    <w:rsid w:val="00765E86"/>
    <w:rsid w:val="00767271"/>
    <w:rsid w:val="007804DA"/>
    <w:rsid w:val="00791A97"/>
    <w:rsid w:val="00794313"/>
    <w:rsid w:val="007E4957"/>
    <w:rsid w:val="007E7921"/>
    <w:rsid w:val="007F3A1A"/>
    <w:rsid w:val="007F731A"/>
    <w:rsid w:val="007F75E7"/>
    <w:rsid w:val="00801063"/>
    <w:rsid w:val="00803235"/>
    <w:rsid w:val="00803E84"/>
    <w:rsid w:val="00804232"/>
    <w:rsid w:val="0080696D"/>
    <w:rsid w:val="008075BE"/>
    <w:rsid w:val="0081093C"/>
    <w:rsid w:val="00816706"/>
    <w:rsid w:val="008176D9"/>
    <w:rsid w:val="0082308C"/>
    <w:rsid w:val="00825BE8"/>
    <w:rsid w:val="00837CD9"/>
    <w:rsid w:val="008403D0"/>
    <w:rsid w:val="008408A2"/>
    <w:rsid w:val="00845CC1"/>
    <w:rsid w:val="008477EE"/>
    <w:rsid w:val="0085539A"/>
    <w:rsid w:val="008618F2"/>
    <w:rsid w:val="00865CBA"/>
    <w:rsid w:val="0086723B"/>
    <w:rsid w:val="00873721"/>
    <w:rsid w:val="00874073"/>
    <w:rsid w:val="00874CA3"/>
    <w:rsid w:val="00874E57"/>
    <w:rsid w:val="0087776E"/>
    <w:rsid w:val="0088123C"/>
    <w:rsid w:val="00885394"/>
    <w:rsid w:val="00886901"/>
    <w:rsid w:val="00887B3F"/>
    <w:rsid w:val="00891C96"/>
    <w:rsid w:val="0089728E"/>
    <w:rsid w:val="008A5194"/>
    <w:rsid w:val="008A5A40"/>
    <w:rsid w:val="008C0488"/>
    <w:rsid w:val="008D05E4"/>
    <w:rsid w:val="008E4A1B"/>
    <w:rsid w:val="008E5CB6"/>
    <w:rsid w:val="008E7254"/>
    <w:rsid w:val="008F0E33"/>
    <w:rsid w:val="008F2866"/>
    <w:rsid w:val="008F4E75"/>
    <w:rsid w:val="008F5D94"/>
    <w:rsid w:val="008F6308"/>
    <w:rsid w:val="008F7BC4"/>
    <w:rsid w:val="0090513D"/>
    <w:rsid w:val="009068DB"/>
    <w:rsid w:val="009115A0"/>
    <w:rsid w:val="00917E08"/>
    <w:rsid w:val="0092362A"/>
    <w:rsid w:val="0092389A"/>
    <w:rsid w:val="00925B27"/>
    <w:rsid w:val="009300E8"/>
    <w:rsid w:val="0093107E"/>
    <w:rsid w:val="009363D8"/>
    <w:rsid w:val="00937BAB"/>
    <w:rsid w:val="00944308"/>
    <w:rsid w:val="00954C14"/>
    <w:rsid w:val="009555C5"/>
    <w:rsid w:val="009577C2"/>
    <w:rsid w:val="00961B27"/>
    <w:rsid w:val="00961EA8"/>
    <w:rsid w:val="00962A98"/>
    <w:rsid w:val="00964FD9"/>
    <w:rsid w:val="0097021E"/>
    <w:rsid w:val="00971D14"/>
    <w:rsid w:val="009736B8"/>
    <w:rsid w:val="00975C18"/>
    <w:rsid w:val="00977BBA"/>
    <w:rsid w:val="00981B2F"/>
    <w:rsid w:val="00982EED"/>
    <w:rsid w:val="00990422"/>
    <w:rsid w:val="009954F5"/>
    <w:rsid w:val="009A415A"/>
    <w:rsid w:val="009A4DFF"/>
    <w:rsid w:val="009B1099"/>
    <w:rsid w:val="009B1C83"/>
    <w:rsid w:val="009B3D42"/>
    <w:rsid w:val="009B3FB1"/>
    <w:rsid w:val="009B4D5B"/>
    <w:rsid w:val="009C2C4D"/>
    <w:rsid w:val="009C6303"/>
    <w:rsid w:val="009D3975"/>
    <w:rsid w:val="009D5530"/>
    <w:rsid w:val="009E2041"/>
    <w:rsid w:val="009E2604"/>
    <w:rsid w:val="009E3B43"/>
    <w:rsid w:val="009F0D7D"/>
    <w:rsid w:val="009F1552"/>
    <w:rsid w:val="00A03CF7"/>
    <w:rsid w:val="00A10C34"/>
    <w:rsid w:val="00A1704C"/>
    <w:rsid w:val="00A23605"/>
    <w:rsid w:val="00A4110B"/>
    <w:rsid w:val="00A43113"/>
    <w:rsid w:val="00A66820"/>
    <w:rsid w:val="00A6722D"/>
    <w:rsid w:val="00A67577"/>
    <w:rsid w:val="00A677B8"/>
    <w:rsid w:val="00A71B46"/>
    <w:rsid w:val="00A74F45"/>
    <w:rsid w:val="00A83EF0"/>
    <w:rsid w:val="00A85884"/>
    <w:rsid w:val="00A8627E"/>
    <w:rsid w:val="00A9078A"/>
    <w:rsid w:val="00A93235"/>
    <w:rsid w:val="00AA244F"/>
    <w:rsid w:val="00AA363B"/>
    <w:rsid w:val="00AA7E62"/>
    <w:rsid w:val="00AB0F08"/>
    <w:rsid w:val="00AB2708"/>
    <w:rsid w:val="00AB3089"/>
    <w:rsid w:val="00AB3E3B"/>
    <w:rsid w:val="00AB4F2A"/>
    <w:rsid w:val="00AC46C1"/>
    <w:rsid w:val="00AC7CAA"/>
    <w:rsid w:val="00AD381D"/>
    <w:rsid w:val="00AD686E"/>
    <w:rsid w:val="00AD7858"/>
    <w:rsid w:val="00AE10B5"/>
    <w:rsid w:val="00AE127E"/>
    <w:rsid w:val="00AE49B4"/>
    <w:rsid w:val="00AF379C"/>
    <w:rsid w:val="00AF71AF"/>
    <w:rsid w:val="00B02B65"/>
    <w:rsid w:val="00B15555"/>
    <w:rsid w:val="00B2348E"/>
    <w:rsid w:val="00B309A1"/>
    <w:rsid w:val="00B30B7A"/>
    <w:rsid w:val="00B3166D"/>
    <w:rsid w:val="00B3484A"/>
    <w:rsid w:val="00B51A28"/>
    <w:rsid w:val="00B5675A"/>
    <w:rsid w:val="00B57CA8"/>
    <w:rsid w:val="00B61925"/>
    <w:rsid w:val="00B672ED"/>
    <w:rsid w:val="00B704BC"/>
    <w:rsid w:val="00B7098B"/>
    <w:rsid w:val="00B755E5"/>
    <w:rsid w:val="00B81802"/>
    <w:rsid w:val="00B81E3E"/>
    <w:rsid w:val="00B82DF4"/>
    <w:rsid w:val="00B85197"/>
    <w:rsid w:val="00B8563C"/>
    <w:rsid w:val="00B90DE6"/>
    <w:rsid w:val="00B9464A"/>
    <w:rsid w:val="00B95EF4"/>
    <w:rsid w:val="00BA2B51"/>
    <w:rsid w:val="00BA6423"/>
    <w:rsid w:val="00BB4D57"/>
    <w:rsid w:val="00BB4FB2"/>
    <w:rsid w:val="00BC0355"/>
    <w:rsid w:val="00BC6DE4"/>
    <w:rsid w:val="00BD0D04"/>
    <w:rsid w:val="00BD2E96"/>
    <w:rsid w:val="00BD37A0"/>
    <w:rsid w:val="00BD37DB"/>
    <w:rsid w:val="00BD4858"/>
    <w:rsid w:val="00BF01EF"/>
    <w:rsid w:val="00BF32B3"/>
    <w:rsid w:val="00BF45E5"/>
    <w:rsid w:val="00BF6165"/>
    <w:rsid w:val="00C003E5"/>
    <w:rsid w:val="00C20A40"/>
    <w:rsid w:val="00C20EE7"/>
    <w:rsid w:val="00C244C6"/>
    <w:rsid w:val="00C263FA"/>
    <w:rsid w:val="00C32178"/>
    <w:rsid w:val="00C3422D"/>
    <w:rsid w:val="00C427FE"/>
    <w:rsid w:val="00C45F7F"/>
    <w:rsid w:val="00C47A1F"/>
    <w:rsid w:val="00C47F12"/>
    <w:rsid w:val="00C52153"/>
    <w:rsid w:val="00C612FB"/>
    <w:rsid w:val="00C61D6A"/>
    <w:rsid w:val="00C631A3"/>
    <w:rsid w:val="00C759B2"/>
    <w:rsid w:val="00C75C33"/>
    <w:rsid w:val="00C8014E"/>
    <w:rsid w:val="00C803C6"/>
    <w:rsid w:val="00C8165B"/>
    <w:rsid w:val="00C819E8"/>
    <w:rsid w:val="00C870F4"/>
    <w:rsid w:val="00C91222"/>
    <w:rsid w:val="00C91D14"/>
    <w:rsid w:val="00C92B30"/>
    <w:rsid w:val="00C93EBC"/>
    <w:rsid w:val="00C95870"/>
    <w:rsid w:val="00C96205"/>
    <w:rsid w:val="00CA09A6"/>
    <w:rsid w:val="00CA1CAC"/>
    <w:rsid w:val="00CB4F1D"/>
    <w:rsid w:val="00CB5774"/>
    <w:rsid w:val="00CC1D5C"/>
    <w:rsid w:val="00CC70E4"/>
    <w:rsid w:val="00CD0440"/>
    <w:rsid w:val="00CD289F"/>
    <w:rsid w:val="00CD2F29"/>
    <w:rsid w:val="00CD3C54"/>
    <w:rsid w:val="00CD42F5"/>
    <w:rsid w:val="00CD467A"/>
    <w:rsid w:val="00CD4EA9"/>
    <w:rsid w:val="00CD6566"/>
    <w:rsid w:val="00CD7899"/>
    <w:rsid w:val="00CE07E7"/>
    <w:rsid w:val="00CE1AEF"/>
    <w:rsid w:val="00CE2FBC"/>
    <w:rsid w:val="00CE3689"/>
    <w:rsid w:val="00CE5D50"/>
    <w:rsid w:val="00CF01E9"/>
    <w:rsid w:val="00CF12D4"/>
    <w:rsid w:val="00CF6734"/>
    <w:rsid w:val="00D003CC"/>
    <w:rsid w:val="00D003DA"/>
    <w:rsid w:val="00D02CDA"/>
    <w:rsid w:val="00D04DAB"/>
    <w:rsid w:val="00D158BB"/>
    <w:rsid w:val="00D16728"/>
    <w:rsid w:val="00D16A47"/>
    <w:rsid w:val="00D205AC"/>
    <w:rsid w:val="00D2750F"/>
    <w:rsid w:val="00D3290A"/>
    <w:rsid w:val="00D342EE"/>
    <w:rsid w:val="00D35358"/>
    <w:rsid w:val="00D36FE8"/>
    <w:rsid w:val="00D416B1"/>
    <w:rsid w:val="00D470B5"/>
    <w:rsid w:val="00D50533"/>
    <w:rsid w:val="00D538C4"/>
    <w:rsid w:val="00D5723A"/>
    <w:rsid w:val="00D70838"/>
    <w:rsid w:val="00D71C3C"/>
    <w:rsid w:val="00D733D7"/>
    <w:rsid w:val="00D74394"/>
    <w:rsid w:val="00D74872"/>
    <w:rsid w:val="00D74C6F"/>
    <w:rsid w:val="00D76A27"/>
    <w:rsid w:val="00D800BC"/>
    <w:rsid w:val="00D848A9"/>
    <w:rsid w:val="00D85F10"/>
    <w:rsid w:val="00D860F1"/>
    <w:rsid w:val="00D86FE9"/>
    <w:rsid w:val="00D90E50"/>
    <w:rsid w:val="00D91353"/>
    <w:rsid w:val="00D96E0B"/>
    <w:rsid w:val="00DA0C76"/>
    <w:rsid w:val="00DA3885"/>
    <w:rsid w:val="00DA4DFF"/>
    <w:rsid w:val="00DB01F0"/>
    <w:rsid w:val="00DB5A68"/>
    <w:rsid w:val="00DB6C76"/>
    <w:rsid w:val="00DC188F"/>
    <w:rsid w:val="00DC29E5"/>
    <w:rsid w:val="00DC4896"/>
    <w:rsid w:val="00DD1E28"/>
    <w:rsid w:val="00DD33E9"/>
    <w:rsid w:val="00DD4BB3"/>
    <w:rsid w:val="00DD5E03"/>
    <w:rsid w:val="00DE4057"/>
    <w:rsid w:val="00DE4EC1"/>
    <w:rsid w:val="00DE5D32"/>
    <w:rsid w:val="00E040A0"/>
    <w:rsid w:val="00E06453"/>
    <w:rsid w:val="00E06477"/>
    <w:rsid w:val="00E07AD2"/>
    <w:rsid w:val="00E12CE5"/>
    <w:rsid w:val="00E146A7"/>
    <w:rsid w:val="00E15ECF"/>
    <w:rsid w:val="00E25ABE"/>
    <w:rsid w:val="00E26546"/>
    <w:rsid w:val="00E32A08"/>
    <w:rsid w:val="00E41376"/>
    <w:rsid w:val="00E41BBE"/>
    <w:rsid w:val="00E42583"/>
    <w:rsid w:val="00E46597"/>
    <w:rsid w:val="00E607B8"/>
    <w:rsid w:val="00E74332"/>
    <w:rsid w:val="00E7509A"/>
    <w:rsid w:val="00E800A2"/>
    <w:rsid w:val="00E8270A"/>
    <w:rsid w:val="00E8351E"/>
    <w:rsid w:val="00E8414D"/>
    <w:rsid w:val="00E86908"/>
    <w:rsid w:val="00E91346"/>
    <w:rsid w:val="00E9203F"/>
    <w:rsid w:val="00E97191"/>
    <w:rsid w:val="00EA54D6"/>
    <w:rsid w:val="00EA7277"/>
    <w:rsid w:val="00EB31B0"/>
    <w:rsid w:val="00EB3EDC"/>
    <w:rsid w:val="00EC0BA4"/>
    <w:rsid w:val="00EC2B66"/>
    <w:rsid w:val="00EC2D93"/>
    <w:rsid w:val="00ED0E3E"/>
    <w:rsid w:val="00ED600E"/>
    <w:rsid w:val="00EE0CA3"/>
    <w:rsid w:val="00EE464A"/>
    <w:rsid w:val="00EE53B4"/>
    <w:rsid w:val="00EF4124"/>
    <w:rsid w:val="00EF5890"/>
    <w:rsid w:val="00EF628C"/>
    <w:rsid w:val="00EF7C8F"/>
    <w:rsid w:val="00F01D21"/>
    <w:rsid w:val="00F04E08"/>
    <w:rsid w:val="00F07179"/>
    <w:rsid w:val="00F1137B"/>
    <w:rsid w:val="00F155A9"/>
    <w:rsid w:val="00F225E3"/>
    <w:rsid w:val="00F30C29"/>
    <w:rsid w:val="00F378F1"/>
    <w:rsid w:val="00F403B5"/>
    <w:rsid w:val="00F408FA"/>
    <w:rsid w:val="00F46B43"/>
    <w:rsid w:val="00F47634"/>
    <w:rsid w:val="00F50D4D"/>
    <w:rsid w:val="00F5143B"/>
    <w:rsid w:val="00F5253D"/>
    <w:rsid w:val="00F66D42"/>
    <w:rsid w:val="00F80763"/>
    <w:rsid w:val="00F85951"/>
    <w:rsid w:val="00F87E2F"/>
    <w:rsid w:val="00F92673"/>
    <w:rsid w:val="00F94302"/>
    <w:rsid w:val="00FA2CDF"/>
    <w:rsid w:val="00FA473F"/>
    <w:rsid w:val="00FA5E09"/>
    <w:rsid w:val="00FB0E77"/>
    <w:rsid w:val="00FB255E"/>
    <w:rsid w:val="00FB5A00"/>
    <w:rsid w:val="00FC0988"/>
    <w:rsid w:val="00FC0A77"/>
    <w:rsid w:val="00FC46D0"/>
    <w:rsid w:val="00FC4E22"/>
    <w:rsid w:val="00FC7AB5"/>
    <w:rsid w:val="00FD5016"/>
    <w:rsid w:val="00FD5BF0"/>
    <w:rsid w:val="00FE1D60"/>
    <w:rsid w:val="00FE57C3"/>
    <w:rsid w:val="032DA72C"/>
    <w:rsid w:val="044F2E17"/>
    <w:rsid w:val="0624AF10"/>
    <w:rsid w:val="0AA6A030"/>
    <w:rsid w:val="0E26996D"/>
    <w:rsid w:val="194BB23B"/>
    <w:rsid w:val="2D623EBE"/>
    <w:rsid w:val="2E0803DE"/>
    <w:rsid w:val="2F8754E7"/>
    <w:rsid w:val="39E2A27A"/>
    <w:rsid w:val="3C910928"/>
    <w:rsid w:val="43719673"/>
    <w:rsid w:val="4D5EF91A"/>
    <w:rsid w:val="59190C88"/>
    <w:rsid w:val="5D922A86"/>
    <w:rsid w:val="6992A97B"/>
    <w:rsid w:val="75885DD8"/>
    <w:rsid w:val="7D76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74F1C6"/>
  <w15:chartTrackingRefBased/>
  <w15:docId w15:val="{D755B437-4F69-44CC-A331-D0056E05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925"/>
    <w:pPr>
      <w:spacing w:after="0" w:line="240" w:lineRule="auto"/>
      <w:ind w:left="720"/>
      <w:contextualSpacing/>
    </w:pPr>
    <w:rPr>
      <w:rFonts w:ascii="Calibri Light" w:hAnsi="Calibri Light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6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EC"/>
  </w:style>
  <w:style w:type="paragraph" w:styleId="Footer">
    <w:name w:val="footer"/>
    <w:basedOn w:val="Normal"/>
    <w:link w:val="FooterChar"/>
    <w:uiPriority w:val="99"/>
    <w:unhideWhenUsed/>
    <w:rsid w:val="00426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EC"/>
  </w:style>
  <w:style w:type="character" w:styleId="CommentReference">
    <w:name w:val="annotation reference"/>
    <w:basedOn w:val="DefaultParagraphFont"/>
    <w:semiHidden/>
    <w:unhideWhenUsed/>
    <w:rsid w:val="00EC2D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D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913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5197"/>
    <w:rPr>
      <w:color w:val="0563C1"/>
      <w:u w:val="single"/>
    </w:rPr>
  </w:style>
  <w:style w:type="paragraph" w:customStyle="1" w:styleId="DPCbody">
    <w:name w:val="DPC body"/>
    <w:basedOn w:val="Normal"/>
    <w:rsid w:val="00B85197"/>
    <w:pPr>
      <w:spacing w:line="300" w:lineRule="atLeast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unhideWhenUsed/>
    <w:rsid w:val="00B85197"/>
    <w:rPr>
      <w:color w:val="605E5C"/>
      <w:shd w:val="clear" w:color="auto" w:fill="E1DFDD"/>
    </w:rPr>
  </w:style>
  <w:style w:type="paragraph" w:customStyle="1" w:styleId="Heading">
    <w:name w:val="Heading"/>
    <w:link w:val="HeadingChar"/>
    <w:autoRedefine/>
    <w:qFormat/>
    <w:locked/>
    <w:rsid w:val="002D260D"/>
    <w:pPr>
      <w:spacing w:after="480" w:line="240" w:lineRule="auto"/>
      <w:outlineLvl w:val="0"/>
    </w:pPr>
    <w:rPr>
      <w:rFonts w:ascii="Rockwell" w:hAnsi="Rockwell" w:cs="Times New Roman (Body CS)"/>
      <w:color w:val="FFFFFF" w:themeColor="background1"/>
      <w:spacing w:val="-6"/>
      <w:sz w:val="56"/>
      <w:szCs w:val="72"/>
    </w:rPr>
  </w:style>
  <w:style w:type="character" w:customStyle="1" w:styleId="HeadingChar">
    <w:name w:val="Heading Char"/>
    <w:basedOn w:val="DefaultParagraphFont"/>
    <w:link w:val="Heading"/>
    <w:rsid w:val="002D260D"/>
    <w:rPr>
      <w:rFonts w:ascii="Rockwell" w:hAnsi="Rockwell" w:cs="Times New Roman (Body CS)"/>
      <w:color w:val="FFFFFF" w:themeColor="background1"/>
      <w:spacing w:val="-6"/>
      <w:sz w:val="56"/>
      <w:szCs w:val="72"/>
    </w:rPr>
  </w:style>
  <w:style w:type="paragraph" w:customStyle="1" w:styleId="LetterText">
    <w:name w:val="Letter Text"/>
    <w:rsid w:val="008618F2"/>
    <w:pPr>
      <w:spacing w:after="0" w:line="240" w:lineRule="auto"/>
    </w:pPr>
    <w:rPr>
      <w:rFonts w:ascii="Calibri" w:eastAsiaTheme="minorEastAsia" w:hAnsi="Calibri"/>
    </w:rPr>
  </w:style>
  <w:style w:type="paragraph" w:customStyle="1" w:styleId="VIRTBulletpoints">
    <w:name w:val="VIRT Bullet points"/>
    <w:link w:val="VIRTBulletpointsChar"/>
    <w:qFormat/>
    <w:rsid w:val="006C13D6"/>
    <w:pPr>
      <w:numPr>
        <w:numId w:val="7"/>
      </w:numPr>
      <w:spacing w:after="0" w:line="276" w:lineRule="auto"/>
      <w:ind w:left="357" w:hanging="357"/>
      <w:contextualSpacing/>
    </w:pPr>
    <w:rPr>
      <w:rFonts w:ascii="Calibri Light" w:hAnsi="Calibri Light" w:cs="Arial"/>
      <w:color w:val="70AD47" w:themeColor="accent6"/>
      <w:sz w:val="26"/>
      <w:szCs w:val="20"/>
    </w:rPr>
  </w:style>
  <w:style w:type="paragraph" w:customStyle="1" w:styleId="Paragraph">
    <w:name w:val="Paragraph"/>
    <w:qFormat/>
    <w:rsid w:val="006C13D6"/>
    <w:pPr>
      <w:spacing w:before="180" w:after="180" w:line="276" w:lineRule="auto"/>
      <w:jc w:val="both"/>
    </w:pPr>
    <w:rPr>
      <w:rFonts w:ascii="Calibri Light" w:hAnsi="Calibri Light" w:cs="Arial"/>
      <w:bCs/>
      <w:color w:val="70AD47" w:themeColor="accent6"/>
      <w:sz w:val="26"/>
      <w:szCs w:val="20"/>
    </w:rPr>
  </w:style>
  <w:style w:type="character" w:customStyle="1" w:styleId="ParabeforebulletlistChar">
    <w:name w:val="Para before bullet list Char"/>
    <w:basedOn w:val="DefaultParagraphFont"/>
    <w:link w:val="Parabeforebulletlist"/>
    <w:locked/>
    <w:rsid w:val="006C13D6"/>
    <w:rPr>
      <w:rFonts w:ascii="Calibri Light" w:hAnsi="Calibri Light"/>
      <w:color w:val="70AD47" w:themeColor="accent6"/>
      <w:sz w:val="26"/>
    </w:rPr>
  </w:style>
  <w:style w:type="paragraph" w:customStyle="1" w:styleId="Parabeforebulletlist">
    <w:name w:val="Para before bullet list"/>
    <w:link w:val="ParabeforebulletlistChar"/>
    <w:autoRedefine/>
    <w:rsid w:val="006C13D6"/>
    <w:pPr>
      <w:keepNext/>
      <w:spacing w:before="120" w:after="120" w:line="276" w:lineRule="auto"/>
      <w:jc w:val="both"/>
    </w:pPr>
    <w:rPr>
      <w:rFonts w:ascii="Calibri Light" w:hAnsi="Calibri Light"/>
      <w:color w:val="70AD47" w:themeColor="accent6"/>
      <w:sz w:val="26"/>
    </w:rPr>
  </w:style>
  <w:style w:type="character" w:styleId="FootnoteReference">
    <w:name w:val="footnote reference"/>
    <w:basedOn w:val="DefaultParagraphFont"/>
    <w:uiPriority w:val="99"/>
    <w:unhideWhenUsed/>
    <w:rsid w:val="006C13D6"/>
    <w:rPr>
      <w:vertAlign w:val="superscript"/>
    </w:rPr>
  </w:style>
  <w:style w:type="character" w:customStyle="1" w:styleId="FootnoteChar">
    <w:name w:val="Footnote Char"/>
    <w:basedOn w:val="DefaultParagraphFont"/>
    <w:link w:val="Footnote"/>
    <w:locked/>
    <w:rsid w:val="006C13D6"/>
    <w:rPr>
      <w:rFonts w:ascii="Calibri Light" w:eastAsia="Rockwell" w:hAnsi="Calibri Light" w:cs="Calibri Light"/>
      <w:color w:val="70AD47" w:themeColor="accent6"/>
      <w:sz w:val="18"/>
      <w:szCs w:val="20"/>
    </w:rPr>
  </w:style>
  <w:style w:type="paragraph" w:customStyle="1" w:styleId="Footnote">
    <w:name w:val="Footnote"/>
    <w:basedOn w:val="FootnoteText"/>
    <w:link w:val="FootnoteChar"/>
    <w:autoRedefine/>
    <w:rsid w:val="006C13D6"/>
    <w:pPr>
      <w:ind w:left="181" w:right="-431" w:hanging="181"/>
      <w:contextualSpacing/>
    </w:pPr>
    <w:rPr>
      <w:rFonts w:ascii="Calibri Light" w:eastAsia="Rockwell" w:hAnsi="Calibri Light" w:cs="Calibri Light"/>
      <w:color w:val="70AD47" w:themeColor="accent6"/>
      <w:sz w:val="18"/>
    </w:rPr>
  </w:style>
  <w:style w:type="character" w:customStyle="1" w:styleId="VIRTBulletpointsChar">
    <w:name w:val="VIRT Bullet points Char"/>
    <w:basedOn w:val="DefaultParagraphFont"/>
    <w:link w:val="VIRTBulletpoints"/>
    <w:locked/>
    <w:rsid w:val="006C13D6"/>
    <w:rPr>
      <w:rFonts w:ascii="Calibri Light" w:hAnsi="Calibri Light" w:cs="Arial"/>
      <w:color w:val="70AD47" w:themeColor="accent6"/>
      <w:sz w:val="2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1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3D6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26546"/>
  </w:style>
  <w:style w:type="paragraph" w:styleId="Revision">
    <w:name w:val="Revision"/>
    <w:hidden/>
    <w:uiPriority w:val="99"/>
    <w:semiHidden/>
    <w:rsid w:val="0086723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61B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ic.gov.au/about-victorian-independent-remuneration-tribuna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ic.gov.au/victorian-independent-remuneration-tribun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quiries@remunerationtribunal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9FC3A8842F4A1380DF8B43A546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58C8-2461-483B-9924-EACF1E76E3D0}"/>
      </w:docPartPr>
      <w:docPartBody>
        <w:p w:rsidR="00D435F7" w:rsidRDefault="00135F51" w:rsidP="00135F51">
          <w:pPr>
            <w:pStyle w:val="F89FC3A8842F4A1380DF8B43A54635EF"/>
          </w:pPr>
          <w:r w:rsidRPr="00030F65">
            <w:rPr>
              <w:rStyle w:val="PlaceholderText"/>
            </w:rPr>
            <w:t>Click to enter a date</w:t>
          </w:r>
        </w:p>
      </w:docPartBody>
    </w:docPart>
    <w:docPart>
      <w:docPartPr>
        <w:name w:val="E1B0771C6907472D824F7FF3C030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D3CE-1B18-4DC2-8A74-F65319258886}"/>
      </w:docPartPr>
      <w:docPartBody>
        <w:p w:rsidR="00D435F7" w:rsidRDefault="00135F51" w:rsidP="00135F51">
          <w:pPr>
            <w:pStyle w:val="E1B0771C6907472D824F7FF3C030D80A"/>
          </w:pPr>
          <w:r w:rsidRPr="00030F65">
            <w:rPr>
              <w:rStyle w:val="PlaceholderText"/>
            </w:rPr>
            <w:t>Click to enter a date</w:t>
          </w:r>
        </w:p>
      </w:docPartBody>
    </w:docPart>
    <w:docPart>
      <w:docPartPr>
        <w:name w:val="027DF126D3C14A5993B29D88CAB4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6EF2-14AE-47A6-AACD-420B5996D717}"/>
      </w:docPartPr>
      <w:docPartBody>
        <w:p w:rsidR="00D435F7" w:rsidRDefault="00135F51" w:rsidP="00135F51">
          <w:pPr>
            <w:pStyle w:val="027DF126D3C14A5993B29D88CAB48E85"/>
          </w:pPr>
          <w:r w:rsidRPr="00030F65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F3"/>
    <w:rsid w:val="000155C6"/>
    <w:rsid w:val="000465D5"/>
    <w:rsid w:val="00063092"/>
    <w:rsid w:val="0006430B"/>
    <w:rsid w:val="000748F3"/>
    <w:rsid w:val="000C2846"/>
    <w:rsid w:val="000D6CAC"/>
    <w:rsid w:val="000D7A41"/>
    <w:rsid w:val="000E6D62"/>
    <w:rsid w:val="00132293"/>
    <w:rsid w:val="00135F51"/>
    <w:rsid w:val="001376D6"/>
    <w:rsid w:val="00167140"/>
    <w:rsid w:val="0019736B"/>
    <w:rsid w:val="00295C6C"/>
    <w:rsid w:val="002A3B93"/>
    <w:rsid w:val="002C5F0E"/>
    <w:rsid w:val="00353D52"/>
    <w:rsid w:val="003A3D8E"/>
    <w:rsid w:val="00402F0E"/>
    <w:rsid w:val="00415D33"/>
    <w:rsid w:val="00455219"/>
    <w:rsid w:val="004A02E1"/>
    <w:rsid w:val="004F34DB"/>
    <w:rsid w:val="00560550"/>
    <w:rsid w:val="00580945"/>
    <w:rsid w:val="00580A46"/>
    <w:rsid w:val="0062701F"/>
    <w:rsid w:val="006801F2"/>
    <w:rsid w:val="006F6ACF"/>
    <w:rsid w:val="0077265B"/>
    <w:rsid w:val="008718E6"/>
    <w:rsid w:val="0088628E"/>
    <w:rsid w:val="008D716A"/>
    <w:rsid w:val="008E7254"/>
    <w:rsid w:val="008F5FB3"/>
    <w:rsid w:val="00906BE4"/>
    <w:rsid w:val="00947C6F"/>
    <w:rsid w:val="009D70D8"/>
    <w:rsid w:val="00A066DD"/>
    <w:rsid w:val="00A4624C"/>
    <w:rsid w:val="00AA244F"/>
    <w:rsid w:val="00AA759C"/>
    <w:rsid w:val="00AE0FDF"/>
    <w:rsid w:val="00B03271"/>
    <w:rsid w:val="00B84DC3"/>
    <w:rsid w:val="00BF2D1B"/>
    <w:rsid w:val="00C53A43"/>
    <w:rsid w:val="00CA3E54"/>
    <w:rsid w:val="00D435F7"/>
    <w:rsid w:val="00D819BC"/>
    <w:rsid w:val="00D9377B"/>
    <w:rsid w:val="00DB328F"/>
    <w:rsid w:val="00DD1DA2"/>
    <w:rsid w:val="00DF12EC"/>
    <w:rsid w:val="00E340D6"/>
    <w:rsid w:val="00F01447"/>
    <w:rsid w:val="00F02EF2"/>
    <w:rsid w:val="00F41AF4"/>
    <w:rsid w:val="00F63ED1"/>
    <w:rsid w:val="00F808B4"/>
    <w:rsid w:val="00F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F51"/>
    <w:rPr>
      <w:color w:val="808080"/>
    </w:rPr>
  </w:style>
  <w:style w:type="paragraph" w:customStyle="1" w:styleId="F89FC3A8842F4A1380DF8B43A54635EF">
    <w:name w:val="F89FC3A8842F4A1380DF8B43A54635EF"/>
    <w:rsid w:val="00135F51"/>
  </w:style>
  <w:style w:type="paragraph" w:customStyle="1" w:styleId="E1B0771C6907472D824F7FF3C030D80A">
    <w:name w:val="E1B0771C6907472D824F7FF3C030D80A"/>
    <w:rsid w:val="00135F51"/>
  </w:style>
  <w:style w:type="paragraph" w:customStyle="1" w:styleId="027DF126D3C14A5993B29D88CAB48E85">
    <w:name w:val="027DF126D3C14A5993B29D88CAB48E85"/>
    <w:rsid w:val="00135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2C86A4CEB04DAAA6FA3778AF8906" ma:contentTypeVersion="10" ma:contentTypeDescription="Create a new document." ma:contentTypeScope="" ma:versionID="c64b852341cd3362ef21ad4ddd99ad84">
  <xsd:schema xmlns:xsd="http://www.w3.org/2001/XMLSchema" xmlns:xs="http://www.w3.org/2001/XMLSchema" xmlns:p="http://schemas.microsoft.com/office/2006/metadata/properties" xmlns:ns2="1c5f4435-d4bf-4730-8f32-cd46f8a6d61c" xmlns:ns3="96bdc0a2-fd2f-4f59-b259-3c4985cc20fe" targetNamespace="http://schemas.microsoft.com/office/2006/metadata/properties" ma:root="true" ma:fieldsID="e60c600b343967abc552ad3419f0e276" ns2:_="" ns3:_="">
    <xsd:import namespace="1c5f4435-d4bf-4730-8f32-cd46f8a6d61c"/>
    <xsd:import namespace="96bdc0a2-fd2f-4f59-b259-3c4985cc20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4435-d4bf-4730-8f32-cd46f8a6d6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c0a2-fd2f-4f59-b259-3c4985cc2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5f4435-d4bf-4730-8f32-cd46f8a6d61c">
      <UserInfo>
        <DisplayName>Leighton Kraa (DPC)</DisplayName>
        <AccountId>13</AccountId>
        <AccountType/>
      </UserInfo>
      <UserInfo>
        <DisplayName>Jenni Tierney (DPC)</DisplayName>
        <AccountId>10</AccountId>
        <AccountType/>
      </UserInfo>
      <UserInfo>
        <DisplayName>Meagan Murphy (DPC)</DisplayName>
        <AccountId>23</AccountId>
        <AccountType/>
      </UserInfo>
    </SharedWithUsers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38832FA-E558-4D08-B3E4-B77F810F4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67A59-9549-4683-A8C5-E84EEB385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04469-D41F-460E-8D54-FFB899DE5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f4435-d4bf-4730-8f32-cd46f8a6d61c"/>
    <ds:schemaRef ds:uri="96bdc0a2-fd2f-4f59-b259-3c4985cc2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A1A3C-2CA2-4C54-A798-A09FE57C23D1}">
  <ds:schemaRefs>
    <ds:schemaRef ds:uri="1c5f4435-d4bf-4730-8f32-cd46f8a6d6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bdc0a2-fd2f-4f59-b259-3c4985cc20f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4E273DE-2C7A-4854-8CBB-0F7C8DDB6C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7194</Characters>
  <Application>Microsoft Office Word</Application>
  <DocSecurity>8</DocSecurity>
  <Lines>189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Macdonald (DPC)</dc:creator>
  <cp:keywords/>
  <dc:description/>
  <cp:lastModifiedBy>Meagan Murphy (DPC)</cp:lastModifiedBy>
  <cp:revision>2</cp:revision>
  <cp:lastPrinted>2020-03-26T05:27:00Z</cp:lastPrinted>
  <dcterms:created xsi:type="dcterms:W3CDTF">2021-06-29T02:31:00Z</dcterms:created>
  <dcterms:modified xsi:type="dcterms:W3CDTF">2021-06-29T02:31:00Z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644455-948d-415b-86c4-b59e4837616a_Enabled">
    <vt:lpwstr>True</vt:lpwstr>
  </property>
  <property fmtid="{D5CDD505-2E9C-101B-9397-08002B2CF9AE}" pid="3" name="MSIP_Label_7e644455-948d-415b-86c4-b59e4837616a_SiteId">
    <vt:lpwstr>722ea0be-3e1c-4b11-ad6f-9401d6856e24</vt:lpwstr>
  </property>
  <property fmtid="{D5CDD505-2E9C-101B-9397-08002B2CF9AE}" pid="4" name="MSIP_Label_7e644455-948d-415b-86c4-b59e4837616a_Owner">
    <vt:lpwstr>Julie.McMillan@dpc.vic.gov.au</vt:lpwstr>
  </property>
  <property fmtid="{D5CDD505-2E9C-101B-9397-08002B2CF9AE}" pid="5" name="MSIP_Label_7e644455-948d-415b-86c4-b59e4837616a_SetDate">
    <vt:lpwstr>2020-12-17T01:14:01.7381541Z</vt:lpwstr>
  </property>
  <property fmtid="{D5CDD505-2E9C-101B-9397-08002B2CF9AE}" pid="6" name="MSIP_Label_7e644455-948d-415b-86c4-b59e4837616a_Name">
    <vt:lpwstr>DO NOT MARK</vt:lpwstr>
  </property>
  <property fmtid="{D5CDD505-2E9C-101B-9397-08002B2CF9AE}" pid="7" name="MSIP_Label_7e644455-948d-415b-86c4-b59e4837616a_Application">
    <vt:lpwstr>Microsoft Azure Information Protection</vt:lpwstr>
  </property>
  <property fmtid="{D5CDD505-2E9C-101B-9397-08002B2CF9AE}" pid="8" name="MSIP_Label_7e644455-948d-415b-86c4-b59e4837616a_Extended_MSFT_Method">
    <vt:lpwstr>Manual</vt:lpwstr>
  </property>
  <property fmtid="{D5CDD505-2E9C-101B-9397-08002B2CF9AE}" pid="9" name="Sensitivity">
    <vt:lpwstr>DO NOT MARK</vt:lpwstr>
  </property>
  <property fmtid="{D5CDD505-2E9C-101B-9397-08002B2CF9AE}" pid="10" name="ContentTypeId">
    <vt:lpwstr>0x010100C28B2C86A4CEB04DAAA6FA3778AF8906</vt:lpwstr>
  </property>
</Properties>
</file>